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9B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Toc521089087"/>
      <w:bookmarkStart w:id="1" w:name="_Toc521072720"/>
      <w:bookmarkStart w:id="2" w:name="bookmark254"/>
      <w:bookmarkStart w:id="3" w:name="_Toc528570399"/>
      <w:r>
        <w:rPr>
          <w:rFonts w:ascii="Times New Roman" w:hAnsi="Times New Roman" w:cs="Times New Roman"/>
          <w:b/>
          <w:sz w:val="28"/>
          <w:szCs w:val="28"/>
        </w:rPr>
        <w:t>Приложение 11</w:t>
      </w:r>
      <w:bookmarkStart w:id="4" w:name="_GoBack"/>
      <w:bookmarkEnd w:id="4"/>
    </w:p>
    <w:p w:rsidR="007B3AE1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ООП ООО</w:t>
      </w:r>
    </w:p>
    <w:p w:rsidR="007B3AE1" w:rsidRDefault="007B3AE1" w:rsidP="005C2A9B">
      <w:pPr>
        <w:pStyle w:val="120"/>
        <w:keepNext/>
        <w:keepLines/>
        <w:shd w:val="clear" w:color="auto" w:fill="auto"/>
        <w:spacing w:after="0" w:line="240" w:lineRule="auto"/>
        <w:ind w:left="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D4981" w:rsidRPr="005D1E77" w:rsidRDefault="00FD4981" w:rsidP="00FD4981">
      <w:pPr>
        <w:pStyle w:val="120"/>
        <w:keepNext/>
        <w:keepLines/>
        <w:shd w:val="clear" w:color="auto" w:fill="auto"/>
        <w:spacing w:after="0" w:line="240" w:lineRule="auto"/>
        <w:ind w:left="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D1E77">
        <w:rPr>
          <w:rFonts w:ascii="Times New Roman" w:hAnsi="Times New Roman" w:cs="Times New Roman"/>
          <w:b/>
          <w:sz w:val="28"/>
          <w:szCs w:val="28"/>
        </w:rPr>
        <w:t>3.4.4. Описание материально-технических условий реализации основной</w:t>
      </w:r>
      <w:bookmarkStart w:id="5" w:name="_Toc521089088"/>
      <w:bookmarkStart w:id="6" w:name="_Toc521072721"/>
      <w:bookmarkStart w:id="7" w:name="bookmark256"/>
      <w:bookmarkEnd w:id="0"/>
      <w:bookmarkEnd w:id="1"/>
      <w:bookmarkEnd w:id="2"/>
      <w:r w:rsidR="007B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77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bookmarkEnd w:id="3"/>
      <w:bookmarkEnd w:id="5"/>
      <w:bookmarkEnd w:id="6"/>
      <w:bookmarkEnd w:id="7"/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Материально-технические условия реализации ООП ООО в МБОУ «Лицей №23» обеспечивают: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1) возможность достижения обучающимися установленных ФГОС ООО требований к результатам освоения ООП ООО;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>2) соблюдение: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санитарно-бытовым условиям (оборудование гардеробов, санузлов, мест личной гигиены);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строительных норм и правил;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– требований </w:t>
      </w:r>
      <w:proofErr w:type="gramStart"/>
      <w:r w:rsidRPr="005D1E77">
        <w:rPr>
          <w:bCs/>
          <w:sz w:val="28"/>
          <w:szCs w:val="28"/>
        </w:rPr>
        <w:t>пожарной</w:t>
      </w:r>
      <w:proofErr w:type="gramEnd"/>
      <w:r w:rsidRPr="005D1E77">
        <w:rPr>
          <w:bCs/>
          <w:sz w:val="28"/>
          <w:szCs w:val="28"/>
        </w:rPr>
        <w:t xml:space="preserve"> и электробезопасности;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транспортному обслуживанию обучающихся;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– своевременных сроков и необходимых объемов текущего и капитального ремонта</w:t>
      </w:r>
      <w:r w:rsidRPr="005D1E77">
        <w:rPr>
          <w:rStyle w:val="a6"/>
          <w:bCs/>
          <w:sz w:val="28"/>
          <w:szCs w:val="28"/>
        </w:rPr>
        <w:footnoteReference w:id="1"/>
      </w:r>
      <w:r w:rsidRPr="005D1E77">
        <w:rPr>
          <w:bCs/>
          <w:sz w:val="28"/>
          <w:szCs w:val="28"/>
        </w:rPr>
        <w:t>;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5D1E77">
        <w:rPr>
          <w:rFonts w:ascii="Times New Roman" w:hAnsi="Times New Roman"/>
          <w:sz w:val="28"/>
          <w:szCs w:val="28"/>
        </w:rPr>
        <w:t xml:space="preserve">3) архитектурную доступность (возможность для беспрепятственного доступа обучающихся с ограниченными возможностями здоровья и </w:t>
      </w:r>
      <w:r w:rsidRPr="005D1E77">
        <w:rPr>
          <w:rFonts w:ascii="Times New Roman" w:hAnsi="Times New Roman"/>
          <w:sz w:val="28"/>
          <w:szCs w:val="28"/>
        </w:rPr>
        <w:lastRenderedPageBreak/>
        <w:t>инвалидов к объектам инфраструктуры организации, осуществляющей образовательную деятельность)</w:t>
      </w:r>
      <w:r w:rsidRPr="005D1E77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5D1E77">
        <w:rPr>
          <w:rFonts w:ascii="Times New Roman" w:hAnsi="Times New Roman"/>
          <w:sz w:val="28"/>
          <w:szCs w:val="28"/>
        </w:rPr>
        <w:t>.</w:t>
      </w:r>
    </w:p>
    <w:p w:rsidR="00FD4981" w:rsidRPr="005D1E77" w:rsidRDefault="00FD4981" w:rsidP="00FD498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D1E77">
        <w:rPr>
          <w:rFonts w:ascii="Times New Roman" w:hAnsi="Times New Roman"/>
          <w:sz w:val="28"/>
          <w:szCs w:val="28"/>
        </w:rPr>
        <w:t>Критериальными</w:t>
      </w:r>
      <w:proofErr w:type="spellEnd"/>
      <w:r w:rsidRPr="005D1E77">
        <w:rPr>
          <w:rFonts w:ascii="Times New Roman" w:hAnsi="Times New Roman"/>
          <w:sz w:val="28"/>
          <w:szCs w:val="28"/>
        </w:rPr>
        <w:t xml:space="preserve"> источниками оценки учебно</w:t>
      </w:r>
      <w:r w:rsidR="005D1E77">
        <w:rPr>
          <w:rFonts w:ascii="Times New Roman" w:hAnsi="Times New Roman"/>
          <w:sz w:val="28"/>
          <w:szCs w:val="28"/>
        </w:rPr>
        <w:t>-</w:t>
      </w:r>
      <w:r w:rsidRPr="005D1E77">
        <w:rPr>
          <w:rFonts w:ascii="Times New Roman" w:hAnsi="Times New Roman"/>
          <w:sz w:val="28"/>
          <w:szCs w:val="28"/>
        </w:rPr>
        <w:t xml:space="preserve">материального обеспечения образовательной деятельности являются требования ФГОС ООО, лицензионные требования и условия Положения о лицензировании образовательной деятельности, утвержденного </w:t>
      </w:r>
      <w:r w:rsidRPr="005D1E77">
        <w:rPr>
          <w:rFonts w:ascii="Times New Roman" w:hAnsi="Times New Roman"/>
          <w:spacing w:val="2"/>
          <w:sz w:val="28"/>
          <w:szCs w:val="28"/>
        </w:rPr>
        <w:t xml:space="preserve">постановлением Правительства Российской Федерации </w:t>
      </w:r>
      <w:r w:rsidRPr="005D1E77">
        <w:rPr>
          <w:rFonts w:ascii="Times New Roman" w:hAnsi="Times New Roman"/>
          <w:sz w:val="28"/>
          <w:szCs w:val="28"/>
        </w:rPr>
        <w:t xml:space="preserve">28 октября </w:t>
      </w:r>
      <w:smartTag w:uri="urn:schemas-microsoft-com:office:smarttags" w:element="metricconverter">
        <w:smartTagPr>
          <w:attr w:name="ProductID" w:val="2013 г"/>
        </w:smartTagPr>
        <w:r w:rsidRPr="005D1E77">
          <w:rPr>
            <w:rFonts w:ascii="Times New Roman" w:hAnsi="Times New Roman"/>
            <w:sz w:val="28"/>
            <w:szCs w:val="28"/>
          </w:rPr>
          <w:t>2013 г</w:t>
        </w:r>
      </w:smartTag>
      <w:r w:rsidRPr="005D1E77">
        <w:rPr>
          <w:rFonts w:ascii="Times New Roman" w:hAnsi="Times New Roman"/>
          <w:sz w:val="28"/>
          <w:szCs w:val="28"/>
        </w:rPr>
        <w:t xml:space="preserve">. № 966, а также соответствующие приказы и методические рекомендации, в том числе: постановление Федеральной службы по надзору в сфере защиты прав потребителей и благополучия человека от 29 декабря </w:t>
      </w:r>
      <w:smartTag w:uri="urn:schemas-microsoft-com:office:smarttags" w:element="metricconverter">
        <w:smartTagPr>
          <w:attr w:name="ProductID" w:val="2010 г"/>
        </w:smartTagPr>
        <w:r w:rsidRPr="005D1E77">
          <w:rPr>
            <w:rFonts w:ascii="Times New Roman" w:hAnsi="Times New Roman"/>
            <w:sz w:val="28"/>
            <w:szCs w:val="28"/>
          </w:rPr>
          <w:t>2010 г</w:t>
        </w:r>
      </w:smartTag>
      <w:r w:rsidRPr="005D1E77">
        <w:rPr>
          <w:rFonts w:ascii="Times New Roman" w:hAnsi="Times New Roman"/>
          <w:sz w:val="28"/>
          <w:szCs w:val="28"/>
        </w:rPr>
        <w:t>. № 189, СанПиН</w:t>
      </w:r>
      <w:proofErr w:type="gramEnd"/>
      <w:r w:rsidRPr="005D1E77">
        <w:rPr>
          <w:rFonts w:ascii="Times New Roman" w:hAnsi="Times New Roman"/>
          <w:sz w:val="28"/>
          <w:szCs w:val="28"/>
        </w:rPr>
        <w:t> </w:t>
      </w:r>
      <w:proofErr w:type="gramStart"/>
      <w:r w:rsidRPr="005D1E77">
        <w:rPr>
          <w:rFonts w:ascii="Times New Roman" w:hAnsi="Times New Roman"/>
          <w:sz w:val="28"/>
          <w:szCs w:val="28"/>
        </w:rPr>
        <w:t>2.4.2.2821</w:t>
      </w:r>
      <w:r w:rsidRPr="005D1E77">
        <w:rPr>
          <w:rFonts w:ascii="Times New Roman" w:hAnsi="Times New Roman"/>
          <w:sz w:val="28"/>
          <w:szCs w:val="28"/>
        </w:rPr>
        <w:softHyphen/>
        <w:t>10 «Санитарно</w:t>
      </w:r>
      <w:r w:rsidR="005D1E77">
        <w:rPr>
          <w:rFonts w:ascii="Times New Roman" w:hAnsi="Times New Roman"/>
          <w:sz w:val="28"/>
          <w:szCs w:val="28"/>
        </w:rPr>
        <w:t>-</w:t>
      </w:r>
      <w:r w:rsidRPr="005D1E77">
        <w:rPr>
          <w:rFonts w:ascii="Times New Roman" w:hAnsi="Times New Roman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учреждениях»; перечни рекомендуемой учебной литературы и цифровых образовательных ресурсов; </w:t>
      </w:r>
      <w:r w:rsidRPr="005D1E77">
        <w:rPr>
          <w:rFonts w:ascii="Times New Roman" w:hAnsi="Times New Roman"/>
          <w:spacing w:val="-2"/>
          <w:sz w:val="28"/>
          <w:szCs w:val="28"/>
        </w:rPr>
        <w:t>аналогичные перечни, утверждённые региональными нор</w:t>
      </w:r>
      <w:r w:rsidRPr="005D1E77">
        <w:rPr>
          <w:rFonts w:ascii="Times New Roman" w:hAnsi="Times New Roman"/>
          <w:spacing w:val="2"/>
          <w:sz w:val="28"/>
          <w:szCs w:val="28"/>
        </w:rPr>
        <w:t>мативными актами и локальными нормативными актами обще</w:t>
      </w:r>
      <w:r w:rsidRPr="005D1E77">
        <w:rPr>
          <w:rFonts w:ascii="Times New Roman" w:hAnsi="Times New Roman"/>
          <w:sz w:val="28"/>
          <w:szCs w:val="28"/>
        </w:rPr>
        <w:t xml:space="preserve">образовательной </w:t>
      </w:r>
      <w:r w:rsidRPr="005D1E77">
        <w:rPr>
          <w:rFonts w:ascii="Times New Roman" w:hAnsi="Times New Roman"/>
          <w:spacing w:val="2"/>
          <w:sz w:val="28"/>
          <w:szCs w:val="28"/>
        </w:rPr>
        <w:t xml:space="preserve">организации, </w:t>
      </w:r>
      <w:r w:rsidRPr="005D1E77">
        <w:rPr>
          <w:rFonts w:ascii="Times New Roman" w:hAnsi="Times New Roman"/>
          <w:sz w:val="28"/>
          <w:szCs w:val="28"/>
        </w:rPr>
        <w:t>разработанные с учетом особенностей реализа</w:t>
      </w:r>
      <w:r w:rsidRPr="005D1E77">
        <w:rPr>
          <w:rFonts w:ascii="Times New Roman" w:hAnsi="Times New Roman"/>
          <w:spacing w:val="2"/>
          <w:sz w:val="28"/>
          <w:szCs w:val="28"/>
        </w:rPr>
        <w:t>ции основной образовательной программы основного общего образования в общеобразователь</w:t>
      </w:r>
      <w:r w:rsidRPr="005D1E77">
        <w:rPr>
          <w:rFonts w:ascii="Times New Roman" w:hAnsi="Times New Roman"/>
          <w:sz w:val="28"/>
          <w:szCs w:val="28"/>
        </w:rPr>
        <w:t>ной организации.</w:t>
      </w:r>
      <w:proofErr w:type="gramEnd"/>
    </w:p>
    <w:p w:rsidR="00FD4981" w:rsidRPr="005D1E77" w:rsidRDefault="00FD4981" w:rsidP="00FD4981">
      <w:pPr>
        <w:ind w:firstLine="709"/>
        <w:jc w:val="both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 xml:space="preserve">Создание в МБОУ «Лицей №23» соответствующей </w:t>
      </w:r>
      <w:r w:rsidRPr="005D1E77">
        <w:rPr>
          <w:sz w:val="28"/>
          <w:szCs w:val="28"/>
        </w:rPr>
        <w:t xml:space="preserve">образовательной и социальной среды обеспечивает достижение планируемых результатов освоения ООП ООО и способствует: 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 xml:space="preserve">учету национальных, региональных и этнокультурных особенностей, который обеспечивается уточнением формулировок планируемых (личностных, </w:t>
      </w:r>
      <w:proofErr w:type="spellStart"/>
      <w:r w:rsidRPr="005D1E77">
        <w:rPr>
          <w:sz w:val="28"/>
          <w:szCs w:val="28"/>
        </w:rPr>
        <w:t>метапредметных</w:t>
      </w:r>
      <w:proofErr w:type="spellEnd"/>
      <w:r w:rsidRPr="005D1E77">
        <w:rPr>
          <w:sz w:val="28"/>
          <w:szCs w:val="28"/>
        </w:rPr>
        <w:t xml:space="preserve"> и предметных) результатов и их дополнением; 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D1E77">
        <w:rPr>
          <w:sz w:val="28"/>
          <w:szCs w:val="28"/>
        </w:rPr>
        <w:t>сформированностью</w:t>
      </w:r>
      <w:proofErr w:type="spellEnd"/>
      <w:r w:rsidRPr="005D1E77">
        <w:rPr>
          <w:sz w:val="28"/>
          <w:szCs w:val="28"/>
        </w:rPr>
        <w:t xml:space="preserve"> основ российской гражданской идентичности, чувства гордости за свою Родину, российский народ, историю России и родного края;</w:t>
      </w:r>
    </w:p>
    <w:p w:rsidR="00FD4981" w:rsidRPr="005D1E77" w:rsidRDefault="00FD4981" w:rsidP="00FD4981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E7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5D1E77">
        <w:rPr>
          <w:rFonts w:ascii="Times New Roman" w:hAnsi="Times New Roman" w:cs="Times New Roman"/>
          <w:sz w:val="28"/>
          <w:szCs w:val="28"/>
        </w:rPr>
        <w:t xml:space="preserve"> способностей школьников к </w:t>
      </w:r>
      <w:proofErr w:type="gramStart"/>
      <w:r w:rsidRPr="005D1E77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gramEnd"/>
      <w:r w:rsidRPr="005D1E77">
        <w:rPr>
          <w:rFonts w:ascii="Times New Roman" w:hAnsi="Times New Roman" w:cs="Times New Roman"/>
          <w:sz w:val="28"/>
          <w:szCs w:val="28"/>
        </w:rPr>
        <w:t xml:space="preserve"> мышлению, техническому творчеству и интереса к техническим специальностям;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 xml:space="preserve">переходу от репродуктивных форм учебной деятельности к </w:t>
      </w:r>
      <w:proofErr w:type="gramStart"/>
      <w:r w:rsidRPr="005D1E77">
        <w:rPr>
          <w:sz w:val="28"/>
          <w:szCs w:val="28"/>
        </w:rPr>
        <w:t>самостоятельным</w:t>
      </w:r>
      <w:proofErr w:type="gramEnd"/>
      <w:r w:rsidRPr="005D1E77">
        <w:rPr>
          <w:sz w:val="28"/>
          <w:szCs w:val="28"/>
        </w:rPr>
        <w:t>, проектным и поисково-исследовательским;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формированию умений работы с различными видами информац</w:t>
      </w:r>
      <w:proofErr w:type="gramStart"/>
      <w:r w:rsidRPr="005D1E77">
        <w:rPr>
          <w:sz w:val="28"/>
          <w:szCs w:val="28"/>
        </w:rPr>
        <w:t>ии и её</w:t>
      </w:r>
      <w:proofErr w:type="gramEnd"/>
      <w:r w:rsidRPr="005D1E77">
        <w:rPr>
          <w:sz w:val="28"/>
          <w:szCs w:val="28"/>
        </w:rPr>
        <w:t xml:space="preserve"> источниками;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формированию коммуникативной культуры учащихся.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 xml:space="preserve">В соответствии с требованиями ФГОС ООО для обеспечения всех предметных областей / учебных предметов и внеурочной деятельности МБОУ «Лицей №23» обеспечено </w:t>
      </w:r>
      <w:r w:rsidRPr="005D1E77">
        <w:rPr>
          <w:sz w:val="28"/>
          <w:szCs w:val="28"/>
        </w:rPr>
        <w:t xml:space="preserve">мебелью, презентационным оборудованием, освещением, хозяйственным </w:t>
      </w:r>
      <w:r w:rsidRPr="005D1E77">
        <w:rPr>
          <w:spacing w:val="-2"/>
          <w:sz w:val="28"/>
          <w:szCs w:val="28"/>
        </w:rPr>
        <w:t>инвентарем и оборудовано: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i/>
          <w:spacing w:val="-2"/>
          <w:sz w:val="28"/>
          <w:szCs w:val="28"/>
        </w:rPr>
        <w:lastRenderedPageBreak/>
        <w:t xml:space="preserve">– </w:t>
      </w:r>
      <w:r w:rsidRPr="005D1E77">
        <w:rPr>
          <w:spacing w:val="-2"/>
          <w:sz w:val="28"/>
          <w:szCs w:val="28"/>
        </w:rPr>
        <w:t>36 учебными кабинетами с автоматизированными рабочими местами педагогических работников;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помещениями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 xml:space="preserve">– информационно-библиотечным центрам с рабочими зонами, книгохранилищами, обеспечивающими сохранность книжного фонда, </w:t>
      </w:r>
      <w:proofErr w:type="spellStart"/>
      <w:r w:rsidRPr="005D1E77">
        <w:rPr>
          <w:spacing w:val="-2"/>
          <w:sz w:val="28"/>
          <w:szCs w:val="28"/>
        </w:rPr>
        <w:t>медиатекой</w:t>
      </w:r>
      <w:proofErr w:type="spellEnd"/>
      <w:r w:rsidRPr="005D1E77">
        <w:rPr>
          <w:spacing w:val="-2"/>
          <w:sz w:val="28"/>
          <w:szCs w:val="28"/>
        </w:rPr>
        <w:t>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актовым залом, спортивными сооружениями (залы, бассейн, оснащенные спортивным оборудованием и инвентарем);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помещениями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помещением медицинского назначения;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гардеробами, санузлами;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участком (территорией) с необходимым набором оборудованных зон;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полными комплектами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– мебелью, офисным оснащением и хозяйственным инвентарем.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5D1E77">
        <w:rPr>
          <w:spacing w:val="-2"/>
          <w:sz w:val="28"/>
          <w:szCs w:val="28"/>
        </w:rPr>
        <w:t>Организации, осуществляющие образовательную деятельность,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Общеобразовательная организация обеспечена комплектом средств обучения, поддерживаемых инструктивно</w:t>
      </w:r>
      <w:r w:rsidR="005D1E77">
        <w:rPr>
          <w:spacing w:val="2"/>
          <w:sz w:val="28"/>
          <w:szCs w:val="28"/>
        </w:rPr>
        <w:t>-</w:t>
      </w:r>
      <w:r w:rsidRPr="005D1E77">
        <w:rPr>
          <w:sz w:val="28"/>
          <w:szCs w:val="28"/>
        </w:rPr>
        <w:t>методическими материалами и модулем программы повышения квалификации по использованию комплекта в образовательной деятельности, обеспечивающей реализацию ООП ООО</w:t>
      </w:r>
      <w:r w:rsidRPr="005D1E77">
        <w:rPr>
          <w:spacing w:val="2"/>
          <w:sz w:val="28"/>
          <w:szCs w:val="28"/>
        </w:rPr>
        <w:t xml:space="preserve"> в соответствии с требованиями </w:t>
      </w:r>
      <w:r w:rsidRPr="005D1E77">
        <w:rPr>
          <w:sz w:val="28"/>
          <w:szCs w:val="28"/>
        </w:rPr>
        <w:t>ФГОС ООО.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Состав комплекта средств обучения объединяет как современные (инновационные) средства обучения на базе цифровых технологий, так и традиционные сред</w:t>
      </w:r>
      <w:r w:rsidRPr="005D1E77">
        <w:rPr>
          <w:sz w:val="28"/>
          <w:szCs w:val="28"/>
        </w:rPr>
        <w:t>ства наглядности (печатные материалы, натуральные объек</w:t>
      </w:r>
      <w:r w:rsidRPr="005D1E77">
        <w:rPr>
          <w:spacing w:val="2"/>
          <w:sz w:val="28"/>
          <w:szCs w:val="28"/>
        </w:rPr>
        <w:t xml:space="preserve">ты, модели), а также лабораторное оборудование, приборы и инструменты для проведения натурных экспериментов и </w:t>
      </w:r>
      <w:r w:rsidRPr="005D1E77">
        <w:rPr>
          <w:sz w:val="28"/>
          <w:szCs w:val="28"/>
        </w:rPr>
        <w:t>исследований, расходные материалы и канцелярские принадлежности.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pacing w:val="2"/>
          <w:sz w:val="28"/>
          <w:szCs w:val="28"/>
        </w:rPr>
        <w:t>Состав комплекта сформирован с учётом</w:t>
      </w:r>
      <w:r w:rsidRPr="005D1E77">
        <w:rPr>
          <w:sz w:val="28"/>
          <w:szCs w:val="28"/>
        </w:rPr>
        <w:t>: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возрастных, психолого</w:t>
      </w:r>
      <w:r w:rsidR="005D1E77">
        <w:rPr>
          <w:sz w:val="28"/>
          <w:szCs w:val="28"/>
        </w:rPr>
        <w:t>-</w:t>
      </w:r>
      <w:r w:rsidRPr="005D1E77">
        <w:rPr>
          <w:sz w:val="28"/>
          <w:szCs w:val="28"/>
        </w:rPr>
        <w:t>педагогических особенностей обучающихся;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его необходимости и достаточности;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 xml:space="preserve">универсальности (возможности применения одних и тех же средств обучения для решения комплекса задач в учебной и внеурочной </w:t>
      </w:r>
      <w:r w:rsidRPr="005D1E77">
        <w:rPr>
          <w:sz w:val="28"/>
          <w:szCs w:val="28"/>
        </w:rPr>
        <w:lastRenderedPageBreak/>
        <w:t>деятельности, в различных предметных областях / учебных предметах, а также при использовании разнообразных методик обучения);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необходимости единого интерфейса подключения и обеспечения эргономичного режима работы участников образовательных отношений;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соглас</w:t>
      </w:r>
      <w:r w:rsidRPr="005D1E77">
        <w:rPr>
          <w:spacing w:val="-2"/>
          <w:sz w:val="28"/>
          <w:szCs w:val="28"/>
        </w:rPr>
        <w:t>ованности совместного использования (содержатель</w:t>
      </w:r>
      <w:r w:rsidRPr="005D1E77">
        <w:rPr>
          <w:sz w:val="28"/>
          <w:szCs w:val="28"/>
        </w:rPr>
        <w:t>ной, функциональной, программной и пр.).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Инновационные средства обучения содержат: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аппаратную часть, включающую: модуль масштабной визуализации, управления и тиражирования информации, организации эффективного взаимодействия всех участников образовательных отношений; документ</w:t>
      </w:r>
      <w:r w:rsidR="005D1E77">
        <w:rPr>
          <w:sz w:val="28"/>
          <w:szCs w:val="28"/>
        </w:rPr>
        <w:t>-</w:t>
      </w:r>
      <w:r w:rsidRPr="005D1E77">
        <w:rPr>
          <w:sz w:val="28"/>
          <w:szCs w:val="28"/>
        </w:rPr>
        <w:t>камеру, модульную систему экспериментов и цифровой микроскоп, систему контроля и мониторинга качества знаний;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программную часть, включающую многопользовательскую операционную систему и прикладное программное обеспечение;</w:t>
      </w:r>
    </w:p>
    <w:p w:rsidR="00FD4981" w:rsidRPr="005D1E77" w:rsidRDefault="00FD4981" w:rsidP="00FD4981">
      <w:pPr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электронные образовательные ресурсы по предметным областям / учебным предметам.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Документационное обеспечение материально-технических условий реализации ООП ООО в МБОУ «Лицей №23» указано в таблице 13.</w:t>
      </w: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</w:p>
    <w:p w:rsidR="00FD4981" w:rsidRPr="005D1E77" w:rsidRDefault="00FD4981" w:rsidP="00FD4981">
      <w:pPr>
        <w:autoSpaceDE w:val="0"/>
        <w:autoSpaceDN w:val="0"/>
        <w:adjustRightInd w:val="0"/>
        <w:jc w:val="right"/>
        <w:textAlignment w:val="center"/>
        <w:rPr>
          <w:i/>
          <w:sz w:val="28"/>
          <w:szCs w:val="28"/>
        </w:rPr>
      </w:pPr>
      <w:r w:rsidRPr="005D1E77">
        <w:rPr>
          <w:sz w:val="28"/>
          <w:szCs w:val="28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7"/>
        <w:gridCol w:w="2833"/>
        <w:gridCol w:w="3191"/>
      </w:tblGrid>
      <w:tr w:rsidR="00FD4981" w:rsidRPr="005D1E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Требование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Показатели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5D1E77">
              <w:t>Документационное обеспечение</w:t>
            </w:r>
          </w:p>
        </w:tc>
      </w:tr>
      <w:tr w:rsidR="00FD4981" w:rsidRPr="005D1E77" w:rsidTr="00FD4981">
        <w:trPr>
          <w:trHeight w:val="5366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>Возможность достижения обучающимися установленных ФГОС ООО требований к результатам освоения основной образовательной программы основного общего образования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>Соответствие материально-технических условий общеобразовательной организации требованиям ФГОС ООО к материально-техническим условиям реализации основной образовательной программы основного общего образования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 приемки готовности общеобразовательной организации к учебному году, акты очередных и внеочередных проверок надзорных органов о соответствии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общеобразовательной организации требованиям действующих санитарных и противопожарных норм (при наличии нарушений)</w:t>
            </w:r>
          </w:p>
        </w:tc>
      </w:tr>
      <w:tr w:rsidR="00FD4981" w:rsidRPr="005D1E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both"/>
            </w:pPr>
            <w:r w:rsidRPr="005D1E77">
              <w:t xml:space="preserve">соблюдение: санитарно-эпидемиологических требований образовательной деятельности; санитарно-бытовых условий; социально-бытовых условий; пожарной и электробезопасности; </w:t>
            </w:r>
            <w:r w:rsidRPr="005D1E77">
              <w:lastRenderedPageBreak/>
              <w:t>требований охраны труда, здоровья обучающихся; своевременных сроков и необходимых объемов текущего и капитального ремонта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lastRenderedPageBreak/>
              <w:t xml:space="preserve">Соответствие общеобразовательной организации требованиям к материально-техническим условиям реализации ООП ООО </w:t>
            </w:r>
            <w:r w:rsidRPr="005D1E77">
              <w:lastRenderedPageBreak/>
              <w:t>(санитарно-бытовых условий; социально-бытовых условий; пожарной и электробезопасности; требований охраны труда, здоровья обучающихся)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lastRenderedPageBreak/>
              <w:t xml:space="preserve">Акт приемки готовности общеобразовательной организации к новому учебному году, акты очередных и внеочередных проверок надзорных органов о соответствии </w:t>
            </w:r>
            <w:r w:rsidRPr="005D1E77">
              <w:rPr>
                <w:i/>
              </w:rPr>
              <w:lastRenderedPageBreak/>
              <w:t>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требованиям действующих санитарных и противопожарных норм (при наличии нарушений)</w:t>
            </w:r>
          </w:p>
        </w:tc>
      </w:tr>
      <w:tr w:rsidR="00FD4981" w:rsidRPr="005D1E77" w:rsidTr="00FD4981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jc w:val="both"/>
            </w:pPr>
            <w:r w:rsidRPr="005D1E77">
              <w:lastRenderedPageBreak/>
              <w:t xml:space="preserve">возможность для беспрепятственного доступа </w:t>
            </w:r>
            <w:proofErr w:type="gramStart"/>
            <w:r w:rsidRPr="005D1E77">
              <w:t>обучающихся</w:t>
            </w:r>
            <w:proofErr w:type="gramEnd"/>
            <w:r w:rsidRPr="005D1E77">
              <w:t xml:space="preserve">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</w:pPr>
            <w:r w:rsidRPr="005D1E77">
              <w:t xml:space="preserve">предоставление возможности беспрепятственного </w:t>
            </w:r>
            <w:proofErr w:type="spellStart"/>
            <w:r w:rsidRPr="005D1E77">
              <w:t>доступаобучающихся</w:t>
            </w:r>
            <w:proofErr w:type="spellEnd"/>
            <w:r w:rsidRPr="005D1E77">
              <w:t xml:space="preserve"> с ограниченными возможностями здоровья к объектам инфраструктуры образовательной организации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981" w:rsidRPr="005D1E77" w:rsidRDefault="00FD4981">
            <w:pPr>
              <w:autoSpaceDE w:val="0"/>
              <w:autoSpaceDN w:val="0"/>
              <w:adjustRightInd w:val="0"/>
              <w:rPr>
                <w:i/>
              </w:rPr>
            </w:pPr>
            <w:r w:rsidRPr="005D1E77">
              <w:rPr>
                <w:i/>
              </w:rPr>
              <w:t>Акты проверки</w:t>
            </w:r>
          </w:p>
        </w:tc>
      </w:tr>
    </w:tbl>
    <w:p w:rsidR="00FD4981" w:rsidRPr="005D1E77" w:rsidRDefault="00FD4981" w:rsidP="00FD4981">
      <w:pPr>
        <w:tabs>
          <w:tab w:val="left" w:pos="960"/>
        </w:tabs>
        <w:jc w:val="both"/>
        <w:rPr>
          <w:b/>
        </w:rPr>
      </w:pPr>
    </w:p>
    <w:p w:rsidR="00FD4981" w:rsidRPr="005D1E77" w:rsidRDefault="00FD4981" w:rsidP="00FD4981">
      <w:pPr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5D1E77">
        <w:rPr>
          <w:sz w:val="28"/>
          <w:szCs w:val="28"/>
        </w:rPr>
        <w:t>Оценка материально-технических условий реализации ООП ООО указана в таблице 14.</w:t>
      </w:r>
    </w:p>
    <w:p w:rsidR="00FD4981" w:rsidRPr="005D1E77" w:rsidRDefault="00FD4981" w:rsidP="00FD4981">
      <w:pPr>
        <w:autoSpaceDE w:val="0"/>
        <w:autoSpaceDN w:val="0"/>
        <w:adjustRightInd w:val="0"/>
        <w:jc w:val="right"/>
        <w:textAlignment w:val="center"/>
        <w:rPr>
          <w:spacing w:val="2"/>
          <w:sz w:val="28"/>
          <w:szCs w:val="28"/>
        </w:rPr>
      </w:pPr>
      <w:r w:rsidRPr="005D1E77">
        <w:rPr>
          <w:sz w:val="28"/>
          <w:szCs w:val="28"/>
        </w:rPr>
        <w:t>Таблица</w:t>
      </w:r>
      <w:r w:rsidR="007B3AE1">
        <w:rPr>
          <w:sz w:val="28"/>
          <w:szCs w:val="28"/>
        </w:rPr>
        <w:t xml:space="preserve"> </w:t>
      </w:r>
      <w:r w:rsidRPr="005D1E77">
        <w:rPr>
          <w:sz w:val="28"/>
          <w:szCs w:val="28"/>
        </w:rPr>
        <w:t>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896"/>
      </w:tblGrid>
      <w:tr w:rsidR="00FD4981" w:rsidRPr="005D1E77" w:rsidTr="005D1E77">
        <w:trPr>
          <w:trHeight w:val="339"/>
          <w:tblHeader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D4981" w:rsidRPr="005D1E77" w:rsidRDefault="00FD498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5D1E77">
              <w:rPr>
                <w:bCs/>
              </w:rPr>
              <w:t>Компоненты оснащения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D4981" w:rsidRPr="005D1E77" w:rsidRDefault="00FD4981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5D1E77">
              <w:rPr>
                <w:bCs/>
              </w:rPr>
              <w:t>Необходимое оборудование и оснащение</w:t>
            </w:r>
          </w:p>
        </w:tc>
      </w:tr>
      <w:tr w:rsidR="00FD4981" w:rsidRPr="005D1E77" w:rsidTr="005D1E77">
        <w:trPr>
          <w:trHeight w:val="60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FD4981" w:rsidRPr="005D1E77" w:rsidRDefault="00FD4981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физика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FD4981" w:rsidRPr="005D1E77" w:rsidRDefault="005D1E77" w:rsidP="005D1E77">
            <w:pPr>
              <w:jc w:val="both"/>
            </w:pPr>
            <w:proofErr w:type="gramStart"/>
            <w:r>
              <w:t>Оснащена</w:t>
            </w:r>
            <w:proofErr w:type="gramEnd"/>
            <w:r>
              <w:t xml:space="preserve"> наборами 100%, комплект оборудования по механике, молекулярной физике и термодинамике, электродинамике и оптике. Оснащена проектором, экраном, DVD дисками по различным разделам физики, также используется документ камера и система голосования «</w:t>
            </w:r>
            <w:proofErr w:type="spellStart"/>
            <w:r>
              <w:t>Votum</w:t>
            </w:r>
            <w:proofErr w:type="spellEnd"/>
            <w:r>
              <w:t>»</w:t>
            </w:r>
          </w:p>
        </w:tc>
      </w:tr>
      <w:tr w:rsidR="005D1E77" w:rsidRPr="005D1E77" w:rsidTr="005D1E77">
        <w:trPr>
          <w:trHeight w:val="2199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химия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В кабинете есть все необходимое для проведения демонстрационного эксперимента, для проведения лабораторных и практических работ (реактивы, посуда, приборы). Кабинет оснащен полностью необходимой литературой, таблицами, DVD дисками. В кабинете установлен компьютер, принтер, экран с видео проектором. Лабораторные столы имеют подводку воды и электричества.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лаборантской</w:t>
            </w:r>
            <w:proofErr w:type="gramEnd"/>
            <w:r>
              <w:t xml:space="preserve"> есть вытяжные шкафы, которые подключены к вытяжке. В кабинете установлена вытяжка для демонстрации опытов. Вся мебель в </w:t>
            </w:r>
            <w:proofErr w:type="gramStart"/>
            <w:r>
              <w:t>лаборантской</w:t>
            </w:r>
            <w:proofErr w:type="gramEnd"/>
            <w:r>
              <w:t xml:space="preserve"> и кабинете соответствует ГОСТу.</w:t>
            </w:r>
          </w:p>
        </w:tc>
      </w:tr>
      <w:tr w:rsidR="005D1E77" w:rsidRPr="005D1E77" w:rsidTr="005D1E77">
        <w:trPr>
          <w:trHeight w:val="888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биология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 лицее есть два специализированных кабинета для осуществления образовательной деятельности (биологии и лаборатория по работе с одаренными детьми). Техническое обеспечение: АРМ учителя в каждом кабинете, документ-камера, сканер-принтер, интерактивные приставки для доски «</w:t>
            </w:r>
            <w:proofErr w:type="spellStart"/>
            <w:r>
              <w:t>Mimio</w:t>
            </w:r>
            <w:proofErr w:type="spellEnd"/>
            <w:r>
              <w:t xml:space="preserve">», интерактивные панели, микроскопы с USB насадками. Кроме того, лаборатория оснащена комплектом ноутбуков, подключенных к локальной сети и сети интернет. Лабораторное оборудование включает в себя микроскопы и </w:t>
            </w:r>
            <w:proofErr w:type="spellStart"/>
            <w:r>
              <w:t>микроаппараты</w:t>
            </w:r>
            <w:proofErr w:type="spellEnd"/>
            <w:r>
              <w:t xml:space="preserve">, остеологические модели, влажные </w:t>
            </w:r>
            <w:r>
              <w:lastRenderedPageBreak/>
              <w:t>препараты. Модели к комплектации для проведения лабораторных практикумов имеются комплекты лабораторного оборудования для каждого учащегося. Библиотека лаборатории включает учебники, учебные пособия и дидактические материалы. Имеется тренажер для обучения реанимационным мероприятиям «Максим»</w:t>
            </w:r>
          </w:p>
        </w:tc>
      </w:tr>
      <w:tr w:rsidR="005D1E77" w:rsidRPr="005D1E77" w:rsidTr="005D1E7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lastRenderedPageBreak/>
              <w:t>технология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Кабинеты технологии для девочек (учебный класс, швейный кабинет, кухня). Швейный кабинет оснащен электрическими швейными машинками, утюгами, мебелью для раскроя и пошива. Кухня имеет электроплиты, мебель, холодильник, посуду. Есть АРМ учителя 100% оснащение.</w:t>
            </w:r>
          </w:p>
          <w:p w:rsidR="005D1E77" w:rsidRDefault="005D1E77" w:rsidP="005D1E77">
            <w:pPr>
              <w:jc w:val="both"/>
              <w:rPr>
                <w:sz w:val="22"/>
                <w:szCs w:val="22"/>
                <w:lang w:eastAsia="en-US"/>
              </w:rPr>
            </w:pPr>
            <w:r>
              <w:t>Кабинеты технологии для мальчиков (столярный цех, слесарный цех). Кабинеты оснащены инструментами и материалами для уроков технологии, есть столярные верстаки, токарные и сверлильные станки. Есть АРМ учителя.</w:t>
            </w:r>
          </w:p>
        </w:tc>
      </w:tr>
      <w:tr w:rsidR="005D1E77" w:rsidRPr="005D1E77" w:rsidTr="005D1E7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физическая культура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Арендуется 2 </w:t>
            </w:r>
            <w:proofErr w:type="gramStart"/>
            <w:r>
              <w:t>больших</w:t>
            </w:r>
            <w:proofErr w:type="gramEnd"/>
            <w:r>
              <w:t xml:space="preserve"> зала, 2 раздевалки, стойки баскетбольные, волейбольные сетки, лыжи беговые и пластиковые, палки к ним, ботинки, мячи, маты и другой спортивный инвентарь, бассейн</w:t>
            </w:r>
          </w:p>
        </w:tc>
      </w:tr>
      <w:tr w:rsidR="005D1E77" w:rsidRPr="005D1E77" w:rsidTr="005D1E77">
        <w:trPr>
          <w:trHeight w:val="306"/>
        </w:trPr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Pr="005D1E77" w:rsidRDefault="005D1E77" w:rsidP="00375980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ind w:left="0" w:firstLine="0"/>
              <w:jc w:val="both"/>
            </w:pPr>
            <w:r w:rsidRPr="005D1E77">
              <w:t>ОБЖ</w:t>
            </w:r>
          </w:p>
        </w:tc>
        <w:tc>
          <w:tcPr>
            <w:tcW w:w="4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hideMark/>
          </w:tcPr>
          <w:p w:rsidR="005D1E77" w:rsidRDefault="005D1E77" w:rsidP="005D1E77">
            <w:pPr>
              <w:jc w:val="both"/>
              <w:rPr>
                <w:sz w:val="22"/>
                <w:szCs w:val="22"/>
                <w:lang w:eastAsia="en-US"/>
              </w:rPr>
            </w:pPr>
            <w:r>
              <w:t xml:space="preserve">В кабинете ОБЖ имеются дорожные знаки, дорожные объекты, комплект «О чем говорят дорожные знаки», стенды: «Сигналы регулировщика», «Сигналы светофора», «Обязанности велосипедиста», «Первая помощь при ДТП», светофор транспортный с пешеходным переходом. Установлен АРМ. </w:t>
            </w:r>
          </w:p>
        </w:tc>
      </w:tr>
    </w:tbl>
    <w:p w:rsidR="00FD4981" w:rsidRPr="005D1E77" w:rsidRDefault="00FD4981" w:rsidP="00FD4981">
      <w:pPr>
        <w:ind w:firstLine="709"/>
        <w:jc w:val="both"/>
        <w:rPr>
          <w:sz w:val="28"/>
          <w:szCs w:val="28"/>
        </w:rPr>
      </w:pPr>
    </w:p>
    <w:p w:rsidR="00FD4981" w:rsidRPr="005D1E77" w:rsidRDefault="00FD4981" w:rsidP="00FD4981">
      <w:pPr>
        <w:ind w:firstLine="708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Все помещения обеспечены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</w:t>
      </w:r>
    </w:p>
    <w:p w:rsidR="00FD4981" w:rsidRPr="005D1E77" w:rsidRDefault="00FD4981" w:rsidP="00FD4981">
      <w:pPr>
        <w:ind w:firstLine="708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Материально-технические условия реализации ООП ООО обеспечивают:</w:t>
      </w:r>
    </w:p>
    <w:p w:rsidR="00FD4981" w:rsidRPr="005D1E77" w:rsidRDefault="00FD4981" w:rsidP="00FD498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реализацию национальных, региональных и этнокультурных особенностей;</w:t>
      </w:r>
    </w:p>
    <w:p w:rsidR="00FD4981" w:rsidRPr="005D1E77" w:rsidRDefault="00FD4981" w:rsidP="00FD4981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1E77">
        <w:rPr>
          <w:sz w:val="28"/>
          <w:szCs w:val="28"/>
        </w:rPr>
        <w:t>реализацию индивидуальных учебных планов обучающихся, осуществления их самостоятельной образовательной деятельности;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5D1E77">
        <w:rPr>
          <w:bCs/>
          <w:sz w:val="28"/>
          <w:szCs w:val="28"/>
        </w:rPr>
        <w:t>естественно-научных</w:t>
      </w:r>
      <w:proofErr w:type="gramEnd"/>
      <w:r w:rsidRPr="005D1E77">
        <w:rPr>
          <w:bCs/>
          <w:sz w:val="28"/>
          <w:szCs w:val="28"/>
        </w:rPr>
        <w:t xml:space="preserve"> объектов и явлений;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</w:t>
      </w:r>
      <w:r w:rsidRPr="005D1E77">
        <w:rPr>
          <w:bCs/>
          <w:sz w:val="28"/>
          <w:szCs w:val="28"/>
        </w:rPr>
        <w:lastRenderedPageBreak/>
        <w:t>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проектной деятельности </w:t>
      </w:r>
      <w:proofErr w:type="gramStart"/>
      <w:r w:rsidRPr="005D1E77">
        <w:rPr>
          <w:bCs/>
          <w:sz w:val="28"/>
          <w:szCs w:val="28"/>
        </w:rPr>
        <w:t>обучающихся</w:t>
      </w:r>
      <w:proofErr w:type="gramEnd"/>
      <w:r w:rsidRPr="005D1E77">
        <w:rPr>
          <w:bCs/>
          <w:sz w:val="28"/>
          <w:szCs w:val="28"/>
        </w:rPr>
        <w:t xml:space="preserve"> в информационно-образовательной среде организации, осуществляющей образовательную деятельность;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учебной деятельности, фиксирования её реализации в целом и отдельных этапов (выступлений, дискуссий, экспериментов);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обеспечения доступа в школьной библиотеке к учебной и художественной литературе, коллекциям </w:t>
      </w:r>
      <w:proofErr w:type="spellStart"/>
      <w:r w:rsidRPr="005D1E77">
        <w:rPr>
          <w:bCs/>
          <w:sz w:val="28"/>
          <w:szCs w:val="28"/>
        </w:rPr>
        <w:t>медиаресурсов</w:t>
      </w:r>
      <w:proofErr w:type="spellEnd"/>
      <w:r w:rsidRPr="005D1E77">
        <w:rPr>
          <w:bCs/>
          <w:sz w:val="28"/>
          <w:szCs w:val="28"/>
        </w:rPr>
        <w:t xml:space="preserve"> на электронных носителях;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планирования учебной деятельности, фиксации её динамики, промежуточных и итоговых результатов;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 xml:space="preserve">проведения массовых мероприятий, собраний, представлений; досуга и </w:t>
      </w:r>
      <w:proofErr w:type="gramStart"/>
      <w:r w:rsidRPr="005D1E77">
        <w:rPr>
          <w:bCs/>
          <w:sz w:val="28"/>
          <w:szCs w:val="28"/>
        </w:rPr>
        <w:t>общения</w:t>
      </w:r>
      <w:proofErr w:type="gramEnd"/>
      <w:r w:rsidRPr="005D1E77">
        <w:rPr>
          <w:bCs/>
          <w:sz w:val="28"/>
          <w:szCs w:val="2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FD4981" w:rsidRPr="005D1E77" w:rsidRDefault="00FD4981" w:rsidP="00FD4981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выпуска школьных печатных изданий, организации качественного горячего питания, медицинского обслуживания и отдыха обучающихся.</w:t>
      </w:r>
    </w:p>
    <w:p w:rsidR="00FD4981" w:rsidRPr="005D1E77" w:rsidRDefault="00FD4981" w:rsidP="00FD498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D1E77">
        <w:rPr>
          <w:bCs/>
          <w:sz w:val="28"/>
          <w:szCs w:val="28"/>
        </w:rPr>
        <w:t>Все указанные виды деятельности обеспечены расходными материалами.</w:t>
      </w:r>
    </w:p>
    <w:p w:rsidR="00674BF5" w:rsidRPr="00645F68" w:rsidRDefault="00674BF5"/>
    <w:p w:rsidR="00645F68" w:rsidRPr="00645F68" w:rsidRDefault="00645F68" w:rsidP="00645F68">
      <w:pPr>
        <w:pStyle w:val="120"/>
        <w:keepNext/>
        <w:keepLines/>
        <w:shd w:val="clear" w:color="auto" w:fill="auto"/>
        <w:spacing w:after="0" w:line="240" w:lineRule="auto"/>
        <w:ind w:right="2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bookmark261"/>
      <w:bookmarkStart w:id="9" w:name="_Toc521072722"/>
      <w:bookmarkStart w:id="10" w:name="_Toc521089089"/>
      <w:bookmarkStart w:id="11" w:name="_Toc528570400"/>
      <w:r w:rsidRPr="00645F68">
        <w:rPr>
          <w:rFonts w:ascii="Times New Roman" w:hAnsi="Times New Roman" w:cs="Times New Roman"/>
          <w:b/>
          <w:sz w:val="28"/>
          <w:szCs w:val="28"/>
        </w:rPr>
        <w:t>3.4.5. Описание информационно-методических условий реализации основной образовательной программы основного общего образования</w:t>
      </w:r>
      <w:bookmarkEnd w:id="8"/>
      <w:bookmarkEnd w:id="9"/>
      <w:bookmarkEnd w:id="10"/>
      <w:bookmarkEnd w:id="11"/>
    </w:p>
    <w:p w:rsidR="00645F68" w:rsidRPr="004122B1" w:rsidRDefault="00645F68" w:rsidP="00645F68">
      <w:pPr>
        <w:ind w:firstLine="709"/>
        <w:rPr>
          <w:sz w:val="28"/>
          <w:szCs w:val="28"/>
        </w:rPr>
      </w:pPr>
      <w:bookmarkStart w:id="12" w:name="_Toc521089090"/>
      <w:r w:rsidRPr="004122B1">
        <w:rPr>
          <w:sz w:val="28"/>
          <w:szCs w:val="28"/>
        </w:rPr>
        <w:t>Учебно-методические и информационные ресурсы МБОУ «Лицей №23» обеспечивают:</w:t>
      </w:r>
      <w:bookmarkEnd w:id="12"/>
    </w:p>
    <w:p w:rsidR="00645F68" w:rsidRPr="00C67906" w:rsidRDefault="00645F68" w:rsidP="00645F6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_Toc521089091"/>
      <w:r w:rsidRPr="00C67906">
        <w:rPr>
          <w:rFonts w:ascii="Times New Roman" w:hAnsi="Times New Roman"/>
          <w:sz w:val="28"/>
          <w:szCs w:val="28"/>
        </w:rPr>
        <w:lastRenderedPageBreak/>
        <w:t>достижение учащимися планируемых результатов освоения ООП ООО, в том числе учитывающих национальные, региональные и этнокультурные особенности;</w:t>
      </w:r>
      <w:bookmarkEnd w:id="13"/>
    </w:p>
    <w:p w:rsidR="00645F68" w:rsidRPr="00C67906" w:rsidRDefault="00645F68" w:rsidP="00645F68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_Toc521089092"/>
      <w:r w:rsidRPr="00C67906">
        <w:rPr>
          <w:rFonts w:ascii="Times New Roman" w:hAnsi="Times New Roman"/>
          <w:sz w:val="28"/>
          <w:szCs w:val="28"/>
        </w:rPr>
        <w:t>эффективность деятельности учителя основного общего образования и учащегося с использованием учебно-методических ресурсов и информационно-коммуникационного сопровождения;</w:t>
      </w:r>
      <w:bookmarkEnd w:id="14"/>
    </w:p>
    <w:p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управленческую деятельность руководителей общеобразовательной организации, отвечающих за качество основного общего образования;</w:t>
      </w:r>
    </w:p>
    <w:p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реализацию учебного плана образовательной организации, плана внеурочной деятельности образовательной организации, а также индивидуальных учебных планов, реализуемых в образовательной организации;</w:t>
      </w:r>
    </w:p>
    <w:p w:rsidR="00645F68" w:rsidRPr="004122B1" w:rsidRDefault="00645F68" w:rsidP="00645F68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реализацию системы оценки планируемых результатов освоения ООП ООО</w:t>
      </w:r>
      <w:r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 xml:space="preserve">(в том числе оценочных материалов); программы формирования универсальных учебных действий у обучающихся при получении основного общего образования; рабочих программ учебных предметов, курсов, в том числе курсов внеурочной деятельности; программы воспитания и </w:t>
      </w:r>
      <w:proofErr w:type="gramStart"/>
      <w:r w:rsidRPr="004122B1">
        <w:rPr>
          <w:sz w:val="28"/>
          <w:szCs w:val="28"/>
        </w:rPr>
        <w:t>социализации</w:t>
      </w:r>
      <w:proofErr w:type="gramEnd"/>
      <w:r w:rsidRPr="004122B1">
        <w:rPr>
          <w:sz w:val="28"/>
          <w:szCs w:val="28"/>
        </w:rPr>
        <w:t xml:space="preserve"> обучающихся при получении основного общего образования; программы формирования экологической культуры, здорового и безопасного образа жизни; программы коррекционной работы; </w:t>
      </w:r>
    </w:p>
    <w:p w:rsidR="00645F68" w:rsidRPr="004122B1" w:rsidRDefault="00645F68" w:rsidP="00645F68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образовательную (учебную, внеурочную и </w:t>
      </w:r>
      <w:proofErr w:type="spellStart"/>
      <w:r w:rsidRPr="004122B1">
        <w:rPr>
          <w:sz w:val="28"/>
          <w:szCs w:val="28"/>
        </w:rPr>
        <w:t>внеучебную</w:t>
      </w:r>
      <w:proofErr w:type="spellEnd"/>
      <w:r w:rsidRPr="004122B1">
        <w:rPr>
          <w:sz w:val="28"/>
          <w:szCs w:val="28"/>
        </w:rPr>
        <w:t>) деятельность обучающихся (печатные и электронные носители образовательной информации, мультимедийные, аудио- и видеоматериалы, цифровые образовательные ресурсы и т.д.);</w:t>
      </w:r>
    </w:p>
    <w:p w:rsidR="00645F68" w:rsidRPr="004122B1" w:rsidRDefault="00645F68" w:rsidP="00645F68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образовательную деятельность обучающих (учителей основного общего образования, педагогов-психологов и т.д.); </w:t>
      </w:r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_Toc521089093"/>
      <w:r w:rsidRPr="00C67906">
        <w:rPr>
          <w:rFonts w:ascii="Times New Roman" w:hAnsi="Times New Roman"/>
          <w:sz w:val="28"/>
          <w:szCs w:val="28"/>
        </w:rPr>
        <w:t>ввода русского и иноязычного текста, распознавания сканированного текста; создания текста на основе расшифров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ки аудиозаписи; использования средств орфографического </w:t>
      </w:r>
      <w:r w:rsidRPr="00C67906">
        <w:rPr>
          <w:rFonts w:ascii="Times New Roman" w:hAnsi="Times New Roman"/>
          <w:sz w:val="28"/>
          <w:szCs w:val="28"/>
        </w:rPr>
        <w:t>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  <w:bookmarkEnd w:id="15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_Toc521089094"/>
      <w:r w:rsidRPr="00C67906">
        <w:rPr>
          <w:rFonts w:ascii="Times New Roman" w:hAnsi="Times New Roman"/>
          <w:sz w:val="28"/>
          <w:szCs w:val="28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трёхмерные объекты) в цифровую среду (оцифровка, сканирование);</w:t>
      </w:r>
      <w:bookmarkEnd w:id="16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521089095"/>
      <w:r w:rsidRPr="00C67906">
        <w:rPr>
          <w:rFonts w:ascii="Times New Roman" w:hAnsi="Times New Roman"/>
          <w:sz w:val="28"/>
          <w:szCs w:val="28"/>
        </w:rPr>
        <w:t xml:space="preserve">создания и использования диаграмм различных видов, </w:t>
      </w:r>
      <w:r w:rsidRPr="00C67906">
        <w:rPr>
          <w:rFonts w:ascii="Times New Roman" w:hAnsi="Times New Roman"/>
          <w:spacing w:val="-2"/>
          <w:sz w:val="28"/>
          <w:szCs w:val="28"/>
        </w:rPr>
        <w:t>специализированных географических (в ГИС) и исторических карт;</w:t>
      </w:r>
      <w:bookmarkEnd w:id="17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_Toc521089096"/>
      <w:r w:rsidRPr="00C67906">
        <w:rPr>
          <w:rFonts w:ascii="Times New Roman" w:hAnsi="Times New Roman"/>
          <w:sz w:val="28"/>
          <w:szCs w:val="28"/>
        </w:rPr>
        <w:t xml:space="preserve">организации сообщения в виде линейного или включающего ссылки сопровождения выступления, сообщения для 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самостоятельного просмотра, в том числе видеомонтажа и </w:t>
      </w:r>
      <w:r w:rsidRPr="00C67906">
        <w:rPr>
          <w:rFonts w:ascii="Times New Roman" w:hAnsi="Times New Roman"/>
          <w:sz w:val="28"/>
          <w:szCs w:val="28"/>
        </w:rPr>
        <w:t xml:space="preserve">озвучивания </w:t>
      </w:r>
      <w:proofErr w:type="spellStart"/>
      <w:r w:rsidRPr="00C67906">
        <w:rPr>
          <w:rFonts w:ascii="Times New Roman" w:hAnsi="Times New Roman"/>
          <w:sz w:val="28"/>
          <w:szCs w:val="28"/>
        </w:rPr>
        <w:t>видеосообщений</w:t>
      </w:r>
      <w:proofErr w:type="spellEnd"/>
      <w:r w:rsidRPr="00C67906">
        <w:rPr>
          <w:rFonts w:ascii="Times New Roman" w:hAnsi="Times New Roman"/>
          <w:sz w:val="28"/>
          <w:szCs w:val="28"/>
        </w:rPr>
        <w:t>;</w:t>
      </w:r>
      <w:bookmarkEnd w:id="18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_Toc521089097"/>
      <w:r w:rsidRPr="00C67906">
        <w:rPr>
          <w:rFonts w:ascii="Times New Roman" w:hAnsi="Times New Roman"/>
          <w:sz w:val="28"/>
          <w:szCs w:val="28"/>
        </w:rPr>
        <w:t>выступления с аудио­, видео­ и графическим экранным сопровождением;</w:t>
      </w:r>
      <w:bookmarkEnd w:id="19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0" w:name="_Toc521089098"/>
      <w:r w:rsidRPr="00C67906">
        <w:rPr>
          <w:rFonts w:ascii="Times New Roman" w:hAnsi="Times New Roman"/>
          <w:sz w:val="28"/>
          <w:szCs w:val="28"/>
        </w:rPr>
        <w:lastRenderedPageBreak/>
        <w:t xml:space="preserve">информационного подключения к локальной сети и глобальной сети Интернет, входа в информационную среду общеобразовательной организации, в том числе через сеть Интернет, размещения </w:t>
      </w:r>
      <w:proofErr w:type="spellStart"/>
      <w:r w:rsidRPr="00C67906">
        <w:rPr>
          <w:rFonts w:ascii="Times New Roman" w:hAnsi="Times New Roman"/>
          <w:sz w:val="28"/>
          <w:szCs w:val="28"/>
        </w:rPr>
        <w:t>гипермедиасообщений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в информационной среде организации, осуществляющей образовательную деятельность;</w:t>
      </w:r>
      <w:bookmarkEnd w:id="20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_Toc521089099"/>
      <w:r w:rsidRPr="00C67906">
        <w:rPr>
          <w:rFonts w:ascii="Times New Roman" w:hAnsi="Times New Roman"/>
          <w:sz w:val="28"/>
          <w:szCs w:val="28"/>
        </w:rPr>
        <w:t>поиска и получения информации;</w:t>
      </w:r>
      <w:bookmarkEnd w:id="21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2" w:name="_Toc521089100"/>
      <w:r w:rsidRPr="00C67906">
        <w:rPr>
          <w:rFonts w:ascii="Times New Roman" w:hAnsi="Times New Roman"/>
          <w:sz w:val="28"/>
          <w:szCs w:val="28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  <w:bookmarkEnd w:id="22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_Toc521089101"/>
      <w:r w:rsidRPr="00C67906">
        <w:rPr>
          <w:rFonts w:ascii="Times New Roman" w:hAnsi="Times New Roman"/>
          <w:spacing w:val="2"/>
          <w:sz w:val="28"/>
          <w:szCs w:val="28"/>
        </w:rPr>
        <w:t xml:space="preserve">общения в Интернете, взаимодействия в социальных </w:t>
      </w:r>
      <w:r w:rsidRPr="00C67906">
        <w:rPr>
          <w:rFonts w:ascii="Times New Roman" w:hAnsi="Times New Roman"/>
          <w:sz w:val="28"/>
          <w:szCs w:val="28"/>
        </w:rPr>
        <w:t>группах и сетях, участия в форумах, групповой работы над сообщениями (вики);</w:t>
      </w:r>
      <w:bookmarkEnd w:id="23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4" w:name="_Toc521089102"/>
      <w:r w:rsidRPr="00C67906">
        <w:rPr>
          <w:rFonts w:ascii="Times New Roman" w:hAnsi="Times New Roman"/>
          <w:sz w:val="28"/>
          <w:szCs w:val="28"/>
        </w:rPr>
        <w:t xml:space="preserve">создания, заполнения и анализа баз данных, в том числе определителей; </w:t>
      </w:r>
      <w:proofErr w:type="spellStart"/>
      <w:r w:rsidRPr="00C67906">
        <w:rPr>
          <w:rFonts w:ascii="Times New Roman" w:hAnsi="Times New Roman"/>
          <w:sz w:val="28"/>
          <w:szCs w:val="28"/>
        </w:rPr>
        <w:t>ихнаглядного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представления;</w:t>
      </w:r>
      <w:bookmarkEnd w:id="24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5" w:name="_Toc521089103"/>
      <w:r w:rsidRPr="00C67906">
        <w:rPr>
          <w:rFonts w:ascii="Times New Roman" w:hAnsi="Times New Roman"/>
          <w:spacing w:val="2"/>
          <w:sz w:val="28"/>
          <w:szCs w:val="28"/>
        </w:rPr>
        <w:t>включения обучающихся в естественно­научную дея</w:t>
      </w:r>
      <w:r w:rsidRPr="00C67906">
        <w:rPr>
          <w:rFonts w:ascii="Times New Roman" w:hAnsi="Times New Roman"/>
          <w:sz w:val="28"/>
          <w:szCs w:val="28"/>
        </w:rPr>
        <w:t xml:space="preserve">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</w:t>
      </w:r>
      <w:r w:rsidRPr="00C67906">
        <w:rPr>
          <w:rFonts w:ascii="Times New Roman" w:hAnsi="Times New Roman"/>
          <w:spacing w:val="2"/>
          <w:sz w:val="28"/>
          <w:szCs w:val="28"/>
        </w:rPr>
        <w:t xml:space="preserve">включая определение местонахождения; виртуальных лабораторий, вещественных и </w:t>
      </w:r>
      <w:proofErr w:type="spellStart"/>
      <w:r w:rsidRPr="00C67906">
        <w:rPr>
          <w:rFonts w:ascii="Times New Roman" w:hAnsi="Times New Roman"/>
          <w:spacing w:val="2"/>
          <w:sz w:val="28"/>
          <w:szCs w:val="28"/>
        </w:rPr>
        <w:t>виртуально­наглядных</w:t>
      </w:r>
      <w:proofErr w:type="spellEnd"/>
      <w:r w:rsidRPr="00C67906">
        <w:rPr>
          <w:rFonts w:ascii="Times New Roman" w:hAnsi="Times New Roman"/>
          <w:spacing w:val="2"/>
          <w:sz w:val="28"/>
          <w:szCs w:val="28"/>
        </w:rPr>
        <w:t xml:space="preserve"> моделей и </w:t>
      </w:r>
      <w:r w:rsidRPr="00C67906">
        <w:rPr>
          <w:rFonts w:ascii="Times New Roman" w:hAnsi="Times New Roman"/>
          <w:sz w:val="28"/>
          <w:szCs w:val="28"/>
        </w:rPr>
        <w:t>коллекций основных математических и естественно­научных объектов и явлений;</w:t>
      </w:r>
      <w:bookmarkEnd w:id="25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6" w:name="_Toc521089104"/>
      <w:r w:rsidRPr="00C67906">
        <w:rPr>
          <w:rFonts w:ascii="Times New Roman" w:hAnsi="Times New Roman"/>
          <w:spacing w:val="2"/>
          <w:sz w:val="28"/>
          <w:szCs w:val="28"/>
        </w:rPr>
        <w:t xml:space="preserve">исполнения, сочинения и аранжировки музыкальных </w:t>
      </w:r>
      <w:r w:rsidRPr="00C67906">
        <w:rPr>
          <w:rFonts w:ascii="Times New Roman" w:hAnsi="Times New Roman"/>
          <w:sz w:val="28"/>
          <w:szCs w:val="28"/>
        </w:rPr>
        <w:t>произведений с применением традиционных народных и со</w:t>
      </w:r>
      <w:r w:rsidRPr="00C67906">
        <w:rPr>
          <w:rFonts w:ascii="Times New Roman" w:hAnsi="Times New Roman"/>
          <w:spacing w:val="2"/>
          <w:sz w:val="28"/>
          <w:szCs w:val="28"/>
        </w:rPr>
        <w:t>временных инструментов и цифровых технологий, исполь</w:t>
      </w:r>
      <w:r w:rsidRPr="00C67906">
        <w:rPr>
          <w:rFonts w:ascii="Times New Roman" w:hAnsi="Times New Roman"/>
          <w:sz w:val="28"/>
          <w:szCs w:val="28"/>
        </w:rPr>
        <w:t>зования звуковых и музыкальных редакторов, клавишных и кинестетических синтезаторов;</w:t>
      </w:r>
      <w:bookmarkEnd w:id="26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7" w:name="_Toc521089105"/>
      <w:r w:rsidRPr="00C67906">
        <w:rPr>
          <w:rFonts w:ascii="Times New Roman" w:hAnsi="Times New Roman"/>
          <w:spacing w:val="2"/>
          <w:sz w:val="28"/>
          <w:szCs w:val="28"/>
        </w:rPr>
        <w:t xml:space="preserve">художественного творчества с использованием ручных, электрических и </w:t>
      </w:r>
      <w:proofErr w:type="spellStart"/>
      <w:r w:rsidRPr="00C67906">
        <w:rPr>
          <w:rFonts w:ascii="Times New Roman" w:hAnsi="Times New Roman"/>
          <w:spacing w:val="2"/>
          <w:sz w:val="28"/>
          <w:szCs w:val="28"/>
        </w:rPr>
        <w:t>ИКТ­инструментов</w:t>
      </w:r>
      <w:proofErr w:type="spellEnd"/>
      <w:r w:rsidRPr="00C67906">
        <w:rPr>
          <w:rFonts w:ascii="Times New Roman" w:hAnsi="Times New Roman"/>
          <w:spacing w:val="2"/>
          <w:sz w:val="28"/>
          <w:szCs w:val="28"/>
        </w:rPr>
        <w:t xml:space="preserve">, реализации </w:t>
      </w:r>
      <w:proofErr w:type="spellStart"/>
      <w:r w:rsidRPr="00C67906">
        <w:rPr>
          <w:rFonts w:ascii="Times New Roman" w:hAnsi="Times New Roman"/>
          <w:spacing w:val="2"/>
          <w:sz w:val="28"/>
          <w:szCs w:val="28"/>
        </w:rPr>
        <w:t>художественно­оформительских</w:t>
      </w:r>
      <w:proofErr w:type="spellEnd"/>
      <w:r w:rsidRPr="00C67906">
        <w:rPr>
          <w:rFonts w:ascii="Times New Roman" w:hAnsi="Times New Roman"/>
          <w:spacing w:val="2"/>
          <w:sz w:val="28"/>
          <w:szCs w:val="28"/>
        </w:rPr>
        <w:t xml:space="preserve"> и издательских проектов, натурной</w:t>
      </w:r>
      <w:r w:rsidRPr="00C67906">
        <w:rPr>
          <w:rFonts w:ascii="Times New Roman" w:hAnsi="Times New Roman"/>
          <w:sz w:val="28"/>
          <w:szCs w:val="28"/>
        </w:rPr>
        <w:t xml:space="preserve"> и рисованной мультипликации;</w:t>
      </w:r>
      <w:bookmarkEnd w:id="27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28" w:name="_Toc521089106"/>
      <w:r w:rsidRPr="00C67906">
        <w:rPr>
          <w:rFonts w:ascii="Times New Roman" w:hAnsi="Times New Roman"/>
          <w:spacing w:val="2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</w:t>
      </w:r>
      <w:r w:rsidRPr="00C67906">
        <w:rPr>
          <w:rFonts w:ascii="Times New Roman" w:hAnsi="Times New Roman"/>
          <w:spacing w:val="-2"/>
          <w:sz w:val="28"/>
          <w:szCs w:val="28"/>
        </w:rPr>
        <w:t>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  <w:bookmarkEnd w:id="28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9" w:name="_Toc521089107"/>
      <w:r w:rsidRPr="00C67906">
        <w:rPr>
          <w:rFonts w:ascii="Times New Roman" w:hAnsi="Times New Roman"/>
          <w:sz w:val="28"/>
          <w:szCs w:val="28"/>
        </w:rPr>
        <w:t>занятий по изучению правил дорожного движения с использованием игр, оборудования, а также компьютерных тренажёров;</w:t>
      </w:r>
      <w:bookmarkEnd w:id="29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30" w:name="_Toc521089108"/>
      <w:r w:rsidRPr="00C67906">
        <w:rPr>
          <w:rFonts w:ascii="Times New Roman" w:hAnsi="Times New Roman"/>
          <w:spacing w:val="-2"/>
          <w:sz w:val="28"/>
          <w:szCs w:val="28"/>
        </w:rPr>
        <w:t xml:space="preserve">размещения продуктов познавательной, </w:t>
      </w:r>
      <w:proofErr w:type="spellStart"/>
      <w:r w:rsidRPr="00C67906">
        <w:rPr>
          <w:rFonts w:ascii="Times New Roman" w:hAnsi="Times New Roman"/>
          <w:spacing w:val="-2"/>
          <w:sz w:val="28"/>
          <w:szCs w:val="28"/>
        </w:rPr>
        <w:t>учебно­исследовательской</w:t>
      </w:r>
      <w:proofErr w:type="spellEnd"/>
      <w:r w:rsidRPr="00C67906">
        <w:rPr>
          <w:rFonts w:ascii="Times New Roman" w:hAnsi="Times New Roman"/>
          <w:spacing w:val="-2"/>
          <w:sz w:val="28"/>
          <w:szCs w:val="28"/>
        </w:rPr>
        <w:t xml:space="preserve"> деятельности обучающихся в </w:t>
      </w:r>
      <w:proofErr w:type="spellStart"/>
      <w:r w:rsidRPr="00C67906">
        <w:rPr>
          <w:rFonts w:ascii="Times New Roman" w:hAnsi="Times New Roman"/>
          <w:spacing w:val="-2"/>
          <w:sz w:val="28"/>
          <w:szCs w:val="28"/>
        </w:rPr>
        <w:t>информационно­образовательной</w:t>
      </w:r>
      <w:proofErr w:type="spellEnd"/>
      <w:r w:rsidRPr="00C67906">
        <w:rPr>
          <w:rFonts w:ascii="Times New Roman" w:hAnsi="Times New Roman"/>
          <w:spacing w:val="-2"/>
          <w:sz w:val="28"/>
          <w:szCs w:val="28"/>
        </w:rPr>
        <w:t xml:space="preserve"> среде образовательной организации;</w:t>
      </w:r>
      <w:bookmarkEnd w:id="30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1" w:name="_Toc521089109"/>
      <w:r w:rsidRPr="00C67906">
        <w:rPr>
          <w:rFonts w:ascii="Times New Roman" w:hAnsi="Times New Roman"/>
          <w:sz w:val="28"/>
          <w:szCs w:val="28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образовательной деятельности, фиксирования ее реализации в целом и отдельных этапов (выступлений, дискуссий, экспериментов);</w:t>
      </w:r>
      <w:bookmarkEnd w:id="31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2" w:name="_Toc521089110"/>
      <w:r w:rsidRPr="00C67906">
        <w:rPr>
          <w:rFonts w:ascii="Times New Roman" w:hAnsi="Times New Roman"/>
          <w:sz w:val="28"/>
          <w:szCs w:val="28"/>
        </w:rPr>
        <w:t xml:space="preserve">обеспечения доступа в школьной библиотеке к информационным ресурсам сети Интернет, учебной и художественной литературе, коллекциям </w:t>
      </w:r>
      <w:proofErr w:type="spellStart"/>
      <w:r w:rsidRPr="00C67906">
        <w:rPr>
          <w:rFonts w:ascii="Times New Roman" w:hAnsi="Times New Roman"/>
          <w:sz w:val="28"/>
          <w:szCs w:val="28"/>
        </w:rPr>
        <w:lastRenderedPageBreak/>
        <w:t>медиаресурсов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C67906">
        <w:rPr>
          <w:rFonts w:ascii="Times New Roman" w:hAnsi="Times New Roman"/>
          <w:sz w:val="28"/>
          <w:szCs w:val="28"/>
        </w:rPr>
        <w:t>тексто­графических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67906">
        <w:rPr>
          <w:rFonts w:ascii="Times New Roman" w:hAnsi="Times New Roman"/>
          <w:sz w:val="28"/>
          <w:szCs w:val="28"/>
        </w:rPr>
        <w:t>аудиовидеоматериалов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, результатов творческой, </w:t>
      </w:r>
      <w:proofErr w:type="spellStart"/>
      <w:r w:rsidRPr="00C67906">
        <w:rPr>
          <w:rFonts w:ascii="Times New Roman" w:hAnsi="Times New Roman"/>
          <w:sz w:val="28"/>
          <w:szCs w:val="28"/>
        </w:rPr>
        <w:t>научно­исследовательской</w:t>
      </w:r>
      <w:proofErr w:type="spellEnd"/>
      <w:r w:rsidRPr="00C67906">
        <w:rPr>
          <w:rFonts w:ascii="Times New Roman" w:hAnsi="Times New Roman"/>
          <w:sz w:val="28"/>
          <w:szCs w:val="28"/>
        </w:rPr>
        <w:t xml:space="preserve"> и проектной деятельности обучающихся;</w:t>
      </w:r>
      <w:bookmarkEnd w:id="32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33" w:name="_Toc521089111"/>
      <w:r w:rsidRPr="00C67906">
        <w:rPr>
          <w:rFonts w:ascii="Times New Roman" w:hAnsi="Times New Roman"/>
          <w:spacing w:val="-2"/>
          <w:sz w:val="28"/>
          <w:szCs w:val="28"/>
        </w:rPr>
        <w:t>проведения массовых мероприятий, собраний, представле</w:t>
      </w:r>
      <w:r w:rsidRPr="00C67906">
        <w:rPr>
          <w:rFonts w:ascii="Times New Roman" w:hAnsi="Times New Roman"/>
          <w:spacing w:val="-4"/>
          <w:sz w:val="28"/>
          <w:szCs w:val="28"/>
        </w:rPr>
        <w:t xml:space="preserve">ний; досуга и </w:t>
      </w:r>
      <w:proofErr w:type="gramStart"/>
      <w:r w:rsidRPr="00C67906">
        <w:rPr>
          <w:rFonts w:ascii="Times New Roman" w:hAnsi="Times New Roman"/>
          <w:spacing w:val="-4"/>
          <w:sz w:val="28"/>
          <w:szCs w:val="28"/>
        </w:rPr>
        <w:t>общения</w:t>
      </w:r>
      <w:proofErr w:type="gramEnd"/>
      <w:r w:rsidRPr="00C67906">
        <w:rPr>
          <w:rFonts w:ascii="Times New Roman" w:hAnsi="Times New Roman"/>
          <w:spacing w:val="-4"/>
          <w:sz w:val="28"/>
          <w:szCs w:val="28"/>
        </w:rPr>
        <w:t xml:space="preserve"> обучающихся с возможностью массово</w:t>
      </w:r>
      <w:r w:rsidRPr="00C67906">
        <w:rPr>
          <w:rFonts w:ascii="Times New Roman" w:hAnsi="Times New Roman"/>
          <w:spacing w:val="-2"/>
          <w:sz w:val="28"/>
          <w:szCs w:val="28"/>
        </w:rPr>
        <w:t>го просмотра кино­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  <w:bookmarkEnd w:id="33"/>
    </w:p>
    <w:p w:rsidR="00645F68" w:rsidRPr="00C67906" w:rsidRDefault="00645F68" w:rsidP="00645F68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4" w:name="_Toc521089112"/>
      <w:r w:rsidRPr="00C67906">
        <w:rPr>
          <w:rFonts w:ascii="Times New Roman" w:hAnsi="Times New Roman"/>
          <w:sz w:val="28"/>
          <w:szCs w:val="28"/>
        </w:rPr>
        <w:t>выпуска школьных печатных изданий.</w:t>
      </w:r>
      <w:bookmarkEnd w:id="34"/>
    </w:p>
    <w:p w:rsidR="00645F68" w:rsidRPr="004122B1" w:rsidRDefault="00645F68" w:rsidP="00645F68">
      <w:pPr>
        <w:ind w:firstLine="70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ФГОС ООО</w:t>
      </w:r>
      <w:r w:rsidRPr="004122B1">
        <w:rPr>
          <w:sz w:val="28"/>
          <w:szCs w:val="28"/>
        </w:rPr>
        <w:t xml:space="preserve"> </w:t>
      </w:r>
      <w:proofErr w:type="spellStart"/>
      <w:r w:rsidRPr="004122B1">
        <w:rPr>
          <w:sz w:val="28"/>
          <w:szCs w:val="28"/>
        </w:rPr>
        <w:t>информационно­методические</w:t>
      </w:r>
      <w:proofErr w:type="spellEnd"/>
      <w:r w:rsidRPr="004122B1">
        <w:rPr>
          <w:sz w:val="28"/>
          <w:szCs w:val="28"/>
        </w:rPr>
        <w:t xml:space="preserve"> условия реализации </w:t>
      </w:r>
      <w:r>
        <w:rPr>
          <w:sz w:val="28"/>
          <w:szCs w:val="28"/>
        </w:rPr>
        <w:t>ООП ООО</w:t>
      </w:r>
      <w:r w:rsidRPr="004122B1">
        <w:rPr>
          <w:sz w:val="28"/>
          <w:szCs w:val="28"/>
        </w:rPr>
        <w:t xml:space="preserve"> обеспечиваются современной </w:t>
      </w:r>
      <w:proofErr w:type="spellStart"/>
      <w:r w:rsidRPr="004122B1">
        <w:rPr>
          <w:sz w:val="28"/>
          <w:szCs w:val="28"/>
        </w:rPr>
        <w:t>информационно­образовательной</w:t>
      </w:r>
      <w:proofErr w:type="spellEnd"/>
      <w:r w:rsidRPr="004122B1">
        <w:rPr>
          <w:sz w:val="28"/>
          <w:szCs w:val="28"/>
        </w:rPr>
        <w:t xml:space="preserve"> средой.</w:t>
      </w:r>
    </w:p>
    <w:p w:rsidR="00645F68" w:rsidRPr="004122B1" w:rsidRDefault="00645F68" w:rsidP="00645F68">
      <w:pPr>
        <w:autoSpaceDE w:val="0"/>
        <w:autoSpaceDN w:val="0"/>
        <w:adjustRightInd w:val="0"/>
        <w:ind w:firstLine="709"/>
        <w:jc w:val="both"/>
        <w:textAlignment w:val="center"/>
        <w:rPr>
          <w:b/>
          <w:bCs/>
          <w:iCs/>
          <w:sz w:val="28"/>
          <w:szCs w:val="28"/>
        </w:rPr>
      </w:pPr>
      <w:proofErr w:type="gramStart"/>
      <w:r w:rsidRPr="004122B1">
        <w:rPr>
          <w:bCs/>
          <w:sz w:val="28"/>
          <w:szCs w:val="28"/>
        </w:rPr>
        <w:t>Под информационно-образовательной средой</w:t>
      </w:r>
      <w:r w:rsidR="007B3AE1">
        <w:rPr>
          <w:bCs/>
          <w:sz w:val="28"/>
          <w:szCs w:val="28"/>
        </w:rPr>
        <w:t xml:space="preserve"> </w:t>
      </w:r>
      <w:r w:rsidRPr="004122B1">
        <w:rPr>
          <w:bCs/>
          <w:sz w:val="28"/>
          <w:szCs w:val="28"/>
        </w:rPr>
        <w:t>(ИОС)</w:t>
      </w:r>
      <w:r w:rsidR="007B3AE1">
        <w:rPr>
          <w:bCs/>
          <w:sz w:val="28"/>
          <w:szCs w:val="28"/>
        </w:rPr>
        <w:t xml:space="preserve"> </w:t>
      </w:r>
      <w:r w:rsidRPr="004122B1">
        <w:rPr>
          <w:sz w:val="28"/>
          <w:szCs w:val="28"/>
        </w:rPr>
        <w:t>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>Информационно-образовательная среда МБОУ «Лицей №23» включает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 xml:space="preserve">Информационно-образовательная МБОУ «Лицей №23», </w:t>
      </w:r>
      <w:proofErr w:type="gramStart"/>
      <w:r w:rsidRPr="004122B1">
        <w:rPr>
          <w:spacing w:val="2"/>
          <w:sz w:val="28"/>
          <w:szCs w:val="28"/>
        </w:rPr>
        <w:t>осуществляющей</w:t>
      </w:r>
      <w:proofErr w:type="gramEnd"/>
      <w:r w:rsidRPr="004122B1">
        <w:rPr>
          <w:spacing w:val="2"/>
          <w:sz w:val="28"/>
          <w:szCs w:val="28"/>
        </w:rPr>
        <w:t xml:space="preserve"> образовательную деятельность обеспечивает: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информационно-методическую поддержку образовательной деятельности;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планирование образовательной деятельности и её ресурсного обеспечения;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мониторинг и фиксацию хода и результатов образовательной деятельности;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современные процедуры создания, поиска, сбора, анализа, обработки, хранения и представления информации;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4122B1">
        <w:rPr>
          <w:spacing w:val="2"/>
          <w:sz w:val="28"/>
          <w:szCs w:val="28"/>
        </w:rPr>
        <w:t>– дистанционное взаимодействие всех участников образовательных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proofErr w:type="gramStart"/>
      <w:r w:rsidRPr="004122B1">
        <w:rPr>
          <w:spacing w:val="2"/>
          <w:sz w:val="28"/>
          <w:szCs w:val="28"/>
        </w:rPr>
        <w:lastRenderedPageBreak/>
        <w:t>– 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  <w:proofErr w:type="gramEnd"/>
    </w:p>
    <w:p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соответствует законодательству Российской Федерации.</w:t>
      </w:r>
    </w:p>
    <w:p w:rsidR="00645F68" w:rsidRPr="004122B1" w:rsidRDefault="00645F68" w:rsidP="00645F6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 w:rsidRPr="004122B1">
        <w:rPr>
          <w:bCs/>
          <w:sz w:val="28"/>
          <w:szCs w:val="28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сервера и сайта учреждения,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</w:t>
      </w:r>
      <w:proofErr w:type="gramEnd"/>
      <w:r w:rsidRPr="004122B1">
        <w:rPr>
          <w:bCs/>
          <w:sz w:val="28"/>
          <w:szCs w:val="28"/>
        </w:rPr>
        <w:t>, достижением планируемых результатов, организацией образовательной деятельности и условиями ее осуществления.</w:t>
      </w:r>
    </w:p>
    <w:p w:rsidR="00645F68" w:rsidRPr="004122B1" w:rsidRDefault="00645F68" w:rsidP="0064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122B1">
        <w:rPr>
          <w:rFonts w:ascii="Times New Roman" w:hAnsi="Times New Roman"/>
          <w:spacing w:val="2"/>
          <w:sz w:val="28"/>
          <w:szCs w:val="28"/>
        </w:rPr>
        <w:t xml:space="preserve">Информационно-образовательная среда </w:t>
      </w:r>
      <w:r w:rsidRPr="004122B1">
        <w:rPr>
          <w:rFonts w:ascii="Times New Roman" w:hAnsi="Times New Roman"/>
          <w:sz w:val="28"/>
          <w:szCs w:val="28"/>
        </w:rPr>
        <w:t>МБОУ «Лицей №23» включает:</w:t>
      </w:r>
    </w:p>
    <w:p w:rsidR="00645F68" w:rsidRPr="004122B1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  <w:sz w:val="28"/>
          <w:szCs w:val="28"/>
        </w:rPr>
      </w:pPr>
      <w:r w:rsidRPr="004122B1">
        <w:rPr>
          <w:bCs/>
          <w:spacing w:val="2"/>
          <w:sz w:val="28"/>
          <w:szCs w:val="28"/>
        </w:rPr>
        <w:t>технические средства:</w:t>
      </w:r>
      <w:r w:rsidR="007B3AE1"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мультимедийный проектор и экран;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принтер;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цифровая видеокамера;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сканер;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микрофон;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музыкальная клавиатура;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оборудование компьютерной сети;</w:t>
      </w:r>
    </w:p>
    <w:p w:rsidR="00645F68" w:rsidRPr="004122B1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pacing w:val="2"/>
          <w:sz w:val="28"/>
          <w:szCs w:val="28"/>
        </w:rPr>
      </w:pPr>
      <w:r w:rsidRPr="004122B1">
        <w:rPr>
          <w:bCs/>
          <w:spacing w:val="-4"/>
          <w:sz w:val="28"/>
          <w:szCs w:val="28"/>
        </w:rPr>
        <w:t>программные инструменты:</w:t>
      </w:r>
      <w:r w:rsidR="007B3AE1">
        <w:rPr>
          <w:bCs/>
          <w:spacing w:val="-4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операционные системы и служебные инструменты;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орфографический корректор для текстов на русском и иностранном языках;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текстовый редактор для работы с русскими и иноязычными текстами;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графический редактор для обработки растровых изображений музыкальный редактор;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подготовки презентаций;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видео;</w:t>
      </w:r>
      <w:r w:rsidR="007B3AE1"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редактор звука;</w:t>
      </w:r>
    </w:p>
    <w:p w:rsidR="00645F68" w:rsidRPr="004122B1" w:rsidRDefault="00645F68" w:rsidP="00645F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4122B1">
        <w:rPr>
          <w:i/>
          <w:spacing w:val="2"/>
          <w:sz w:val="28"/>
          <w:szCs w:val="28"/>
        </w:rPr>
        <w:t xml:space="preserve">- </w:t>
      </w:r>
      <w:r w:rsidRPr="004122B1">
        <w:rPr>
          <w:bCs/>
          <w:spacing w:val="2"/>
          <w:sz w:val="28"/>
          <w:szCs w:val="28"/>
        </w:rPr>
        <w:t>обеспечение технической, методической и организационной поддержки:</w:t>
      </w:r>
      <w:r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разработка планов, дорожных карт, заключение договоров;</w:t>
      </w:r>
      <w:r>
        <w:rPr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подготовка локальных актов образовательной организации;</w:t>
      </w:r>
    </w:p>
    <w:p w:rsidR="00645F68" w:rsidRPr="004122B1" w:rsidRDefault="00645F68" w:rsidP="00645F6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textAlignment w:val="center"/>
        <w:rPr>
          <w:sz w:val="28"/>
          <w:szCs w:val="28"/>
        </w:rPr>
      </w:pPr>
      <w:r w:rsidRPr="004122B1">
        <w:rPr>
          <w:bCs/>
          <w:spacing w:val="2"/>
          <w:sz w:val="28"/>
          <w:szCs w:val="28"/>
        </w:rPr>
        <w:t>- отображение образовательной деятельности в информационной среде:</w:t>
      </w:r>
      <w:r w:rsidR="007B3AE1">
        <w:rPr>
          <w:bCs/>
          <w:spacing w:val="2"/>
          <w:sz w:val="28"/>
          <w:szCs w:val="28"/>
        </w:rPr>
        <w:t xml:space="preserve"> </w:t>
      </w:r>
      <w:r w:rsidRPr="004122B1">
        <w:rPr>
          <w:spacing w:val="2"/>
          <w:sz w:val="28"/>
          <w:szCs w:val="28"/>
        </w:rPr>
        <w:t>размещаются домашние задания (тексто</w:t>
      </w:r>
      <w:r w:rsidRPr="004122B1">
        <w:rPr>
          <w:sz w:val="28"/>
          <w:szCs w:val="28"/>
        </w:rPr>
        <w:t xml:space="preserve">вая формулировка, видеофильм для анализа, географическая карта), </w:t>
      </w:r>
      <w:r w:rsidRPr="004122B1">
        <w:rPr>
          <w:spacing w:val="2"/>
          <w:sz w:val="28"/>
          <w:szCs w:val="28"/>
        </w:rPr>
        <w:t>творческие работы учителей и обучающихся, осу</w:t>
      </w:r>
      <w:r w:rsidRPr="004122B1">
        <w:rPr>
          <w:sz w:val="28"/>
          <w:szCs w:val="28"/>
        </w:rPr>
        <w:t>ществляется связь учителей, администрации, родителей, ор</w:t>
      </w:r>
      <w:r w:rsidRPr="004122B1">
        <w:rPr>
          <w:spacing w:val="2"/>
          <w:sz w:val="28"/>
          <w:szCs w:val="28"/>
        </w:rPr>
        <w:t xml:space="preserve">ганов управления, осуществляется методическая поддержка </w:t>
      </w:r>
      <w:r w:rsidRPr="004122B1">
        <w:rPr>
          <w:sz w:val="28"/>
          <w:szCs w:val="28"/>
        </w:rPr>
        <w:t>учителей (</w:t>
      </w:r>
      <w:proofErr w:type="spellStart"/>
      <w:r w:rsidRPr="004122B1">
        <w:rPr>
          <w:sz w:val="28"/>
          <w:szCs w:val="28"/>
        </w:rPr>
        <w:t>интернет­школа</w:t>
      </w:r>
      <w:proofErr w:type="spellEnd"/>
      <w:r w:rsidRPr="004122B1">
        <w:rPr>
          <w:sz w:val="28"/>
          <w:szCs w:val="28"/>
        </w:rPr>
        <w:t xml:space="preserve">, </w:t>
      </w:r>
      <w:proofErr w:type="spellStart"/>
      <w:r w:rsidRPr="004122B1">
        <w:rPr>
          <w:sz w:val="28"/>
          <w:szCs w:val="28"/>
        </w:rPr>
        <w:t>интернет­ИПК</w:t>
      </w:r>
      <w:proofErr w:type="spellEnd"/>
      <w:r w:rsidRPr="004122B1">
        <w:rPr>
          <w:sz w:val="28"/>
          <w:szCs w:val="28"/>
        </w:rPr>
        <w:t xml:space="preserve">, </w:t>
      </w:r>
      <w:proofErr w:type="spellStart"/>
      <w:r w:rsidRPr="004122B1">
        <w:rPr>
          <w:sz w:val="28"/>
          <w:szCs w:val="28"/>
        </w:rPr>
        <w:t>мультимедиаколлекция</w:t>
      </w:r>
      <w:proofErr w:type="spellEnd"/>
      <w:r w:rsidRPr="004122B1">
        <w:rPr>
          <w:sz w:val="28"/>
          <w:szCs w:val="28"/>
        </w:rPr>
        <w:t>);</w:t>
      </w:r>
    </w:p>
    <w:p w:rsidR="00645F68" w:rsidRDefault="00645F68" w:rsidP="00645F68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textAlignment w:val="center"/>
        <w:rPr>
          <w:sz w:val="28"/>
          <w:szCs w:val="28"/>
        </w:rPr>
      </w:pPr>
      <w:r w:rsidRPr="004122B1">
        <w:rPr>
          <w:bCs/>
          <w:sz w:val="28"/>
          <w:szCs w:val="28"/>
        </w:rPr>
        <w:t>компоненты на бумажных носителях:</w:t>
      </w:r>
      <w:r>
        <w:rPr>
          <w:bCs/>
          <w:sz w:val="28"/>
          <w:szCs w:val="28"/>
        </w:rPr>
        <w:t xml:space="preserve"> </w:t>
      </w:r>
      <w:r w:rsidRPr="004122B1">
        <w:rPr>
          <w:sz w:val="28"/>
          <w:szCs w:val="28"/>
        </w:rPr>
        <w:t>учебники;</w:t>
      </w:r>
      <w:r>
        <w:rPr>
          <w:sz w:val="28"/>
          <w:szCs w:val="28"/>
        </w:rPr>
        <w:t xml:space="preserve"> </w:t>
      </w:r>
      <w:r w:rsidRPr="004122B1">
        <w:rPr>
          <w:sz w:val="28"/>
          <w:szCs w:val="28"/>
        </w:rPr>
        <w:t>рабочие тетради (</w:t>
      </w:r>
      <w:proofErr w:type="spellStart"/>
      <w:r w:rsidRPr="004122B1">
        <w:rPr>
          <w:sz w:val="28"/>
          <w:szCs w:val="28"/>
        </w:rPr>
        <w:t>тетради­тренажёры</w:t>
      </w:r>
      <w:proofErr w:type="spellEnd"/>
      <w:r w:rsidRPr="004122B1">
        <w:rPr>
          <w:sz w:val="28"/>
          <w:szCs w:val="28"/>
        </w:rPr>
        <w:t>).</w:t>
      </w:r>
    </w:p>
    <w:p w:rsidR="00645F68" w:rsidRDefault="00645F68" w:rsidP="00645F68">
      <w:pPr>
        <w:tabs>
          <w:tab w:val="left" w:pos="567"/>
        </w:tabs>
        <w:autoSpaceDE w:val="0"/>
        <w:autoSpaceDN w:val="0"/>
        <w:adjustRightInd w:val="0"/>
        <w:jc w:val="both"/>
        <w:textAlignment w:val="center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7102"/>
        <w:gridCol w:w="1644"/>
      </w:tblGrid>
      <w:tr w:rsidR="00645F68" w:rsidRPr="004122B1" w:rsidTr="00645F68">
        <w:trPr>
          <w:trHeight w:val="24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lastRenderedPageBreak/>
              <w:t xml:space="preserve">№ </w:t>
            </w:r>
            <w:proofErr w:type="gramStart"/>
            <w:r w:rsidRPr="004122B1">
              <w:rPr>
                <w:bCs/>
              </w:rPr>
              <w:t>п</w:t>
            </w:r>
            <w:proofErr w:type="gramEnd"/>
            <w:r w:rsidRPr="004122B1">
              <w:rPr>
                <w:bCs/>
              </w:rPr>
              <w:t>/п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Необходимые средства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bCs/>
              </w:rPr>
            </w:pPr>
            <w:r w:rsidRPr="004122B1">
              <w:rPr>
                <w:bCs/>
              </w:rPr>
              <w:t>Наличие</w:t>
            </w:r>
          </w:p>
        </w:tc>
      </w:tr>
      <w:tr w:rsidR="00645F68" w:rsidRPr="004122B1" w:rsidTr="00645F68">
        <w:trPr>
          <w:trHeight w:val="2234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1.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Технические средства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мультимедийный проектор и экран; 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принтер 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цифровая видеокамера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сканер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микрофон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музыкальная клавиатура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оборудование компьютерной сети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интерактивная доска</w:t>
            </w:r>
          </w:p>
          <w:p w:rsidR="00645F68" w:rsidRDefault="00645F68" w:rsidP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</w:pPr>
            <w:r>
              <w:rPr>
                <w:i/>
                <w:spacing w:val="2"/>
                <w:sz w:val="28"/>
                <w:szCs w:val="28"/>
              </w:rPr>
              <w:t>интерактивное устройство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</w:p>
          <w:p w:rsidR="00645F68" w:rsidRDefault="00645F6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  <w:p w:rsidR="00645F68" w:rsidRDefault="00645F68" w:rsidP="00645F6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645F68" w:rsidRPr="004122B1" w:rsidTr="00645F68">
        <w:trPr>
          <w:trHeight w:val="361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2.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pacing w:val="-2"/>
                <w:sz w:val="28"/>
                <w:szCs w:val="28"/>
              </w:rPr>
            </w:pPr>
            <w:r>
              <w:rPr>
                <w:b/>
                <w:i/>
                <w:spacing w:val="-2"/>
                <w:sz w:val="28"/>
                <w:szCs w:val="28"/>
              </w:rPr>
              <w:t>Программные инструменты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операционные системы и служебные инструменты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орфографический корректор для текстов на русском и иностранном языках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текстовый редактор для работы с русскими и иноязычными текстами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графический редактор для обработки растровых изображений 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музыкальный редактор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подготовки презентаций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видео</w:t>
            </w:r>
          </w:p>
          <w:p w:rsidR="00645F68" w:rsidRDefault="00645F68" w:rsidP="00645F68">
            <w:pPr>
              <w:tabs>
                <w:tab w:val="left" w:pos="567"/>
              </w:tabs>
              <w:autoSpaceDE w:val="0"/>
              <w:autoSpaceDN w:val="0"/>
              <w:adjustRightInd w:val="0"/>
              <w:ind w:left="23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редактор звука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Имеется 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 w:rsidP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45F68" w:rsidRPr="004122B1" w:rsidTr="00645F68">
        <w:trPr>
          <w:trHeight w:val="55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3.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pacing w:val="-3"/>
                <w:sz w:val="28"/>
                <w:szCs w:val="28"/>
              </w:rPr>
              <w:t xml:space="preserve">Обеспечение технической, </w:t>
            </w:r>
            <w:r>
              <w:rPr>
                <w:b/>
                <w:i/>
                <w:sz w:val="28"/>
                <w:szCs w:val="28"/>
              </w:rPr>
              <w:t>методической и организационной поддержки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разработка планов, дорожных карт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заключение договоров</w:t>
            </w:r>
          </w:p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подготовка локальных актов образовательной организации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Имеется</w:t>
            </w:r>
          </w:p>
        </w:tc>
      </w:tr>
      <w:tr w:rsidR="00645F68" w:rsidRPr="004122B1" w:rsidTr="00645F68">
        <w:trPr>
          <w:trHeight w:val="563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4.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Отображение образовательной деятельности в информационной среде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размещаются домашние задания (тексто</w:t>
            </w:r>
            <w:r>
              <w:rPr>
                <w:i/>
                <w:sz w:val="28"/>
                <w:szCs w:val="28"/>
              </w:rPr>
              <w:t>вая формулировка, видеофильм для анализа, географическая карта)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творческие работы учителей и обучающихся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pacing w:val="2"/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>осу</w:t>
            </w:r>
            <w:r>
              <w:rPr>
                <w:i/>
                <w:sz w:val="28"/>
                <w:szCs w:val="28"/>
              </w:rPr>
              <w:t>ществляется связь учителей, администрации, родителей, ор</w:t>
            </w:r>
            <w:r>
              <w:rPr>
                <w:i/>
                <w:spacing w:val="2"/>
                <w:sz w:val="28"/>
                <w:szCs w:val="28"/>
              </w:rPr>
              <w:t>ганов управления</w:t>
            </w:r>
          </w:p>
          <w:p w:rsidR="00645F68" w:rsidRDefault="00645F68" w:rsidP="005C2A9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i/>
                <w:spacing w:val="2"/>
                <w:sz w:val="28"/>
                <w:szCs w:val="28"/>
              </w:rPr>
              <w:t xml:space="preserve">осуществляется методическая поддержка </w:t>
            </w:r>
            <w:r>
              <w:rPr>
                <w:i/>
                <w:sz w:val="28"/>
                <w:szCs w:val="28"/>
              </w:rPr>
              <w:t>учителей (интернет</w:t>
            </w:r>
            <w:r w:rsidR="005C2A9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школа, интернет</w:t>
            </w:r>
            <w:r w:rsidR="005C2A9B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ИПК, </w:t>
            </w:r>
            <w:proofErr w:type="spellStart"/>
            <w:r>
              <w:rPr>
                <w:i/>
                <w:sz w:val="28"/>
                <w:szCs w:val="28"/>
              </w:rPr>
              <w:t>мультимедиаколлекция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  <w:p w:rsidR="00645F68" w:rsidRDefault="00645F68" w:rsidP="00645F68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</w:t>
            </w:r>
          </w:p>
        </w:tc>
      </w:tr>
      <w:tr w:rsidR="00645F68" w:rsidRPr="004122B1" w:rsidTr="00645F68">
        <w:trPr>
          <w:trHeight w:val="356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t>5.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Компоненты на бумажных носителях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учебники</w:t>
            </w:r>
          </w:p>
          <w:p w:rsidR="00645F68" w:rsidRDefault="00645F6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textAlignment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рабочие тетради (</w:t>
            </w:r>
            <w:proofErr w:type="spellStart"/>
            <w:r>
              <w:rPr>
                <w:i/>
                <w:sz w:val="28"/>
                <w:szCs w:val="28"/>
              </w:rPr>
              <w:t>тетради</w:t>
            </w:r>
            <w:r>
              <w:rPr>
                <w:i/>
                <w:sz w:val="28"/>
                <w:szCs w:val="28"/>
              </w:rPr>
              <w:softHyphen/>
              <w:t>тренажёры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да</w:t>
            </w:r>
          </w:p>
        </w:tc>
      </w:tr>
      <w:tr w:rsidR="00645F68" w:rsidRPr="004122B1" w:rsidTr="00645F68">
        <w:trPr>
          <w:trHeight w:val="420"/>
        </w:trPr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vAlign w:val="center"/>
          </w:tcPr>
          <w:p w:rsidR="00645F68" w:rsidRPr="004122B1" w:rsidRDefault="00645F68" w:rsidP="00683FF2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</w:pPr>
            <w:r w:rsidRPr="004122B1">
              <w:lastRenderedPageBreak/>
              <w:t>6.</w:t>
            </w:r>
          </w:p>
        </w:tc>
        <w:tc>
          <w:tcPr>
            <w:tcW w:w="3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Компоненты на CD и DVD</w:t>
            </w:r>
          </w:p>
          <w:p w:rsidR="00645F68" w:rsidRDefault="00645F68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jc w:val="both"/>
              <w:textAlignment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электронные приложения к учебникам, электронные наглядные пособия, электронные практикумы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</w:pPr>
          </w:p>
          <w:p w:rsidR="00645F68" w:rsidRDefault="00645F68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Имеются </w:t>
            </w:r>
          </w:p>
        </w:tc>
      </w:tr>
    </w:tbl>
    <w:p w:rsidR="00645F68" w:rsidRPr="004122B1" w:rsidRDefault="00645F68" w:rsidP="00645F68">
      <w:pPr>
        <w:keepNext/>
        <w:keepLines/>
        <w:ind w:left="40" w:right="40" w:firstLine="720"/>
      </w:pPr>
    </w:p>
    <w:p w:rsidR="00645F68" w:rsidRPr="004122B1" w:rsidRDefault="00645F68" w:rsidP="00645F68">
      <w:pPr>
        <w:keepNext/>
        <w:keepLines/>
        <w:tabs>
          <w:tab w:val="left" w:pos="1134"/>
        </w:tabs>
        <w:ind w:left="40" w:right="40" w:firstLine="669"/>
        <w:jc w:val="both"/>
        <w:rPr>
          <w:sz w:val="28"/>
          <w:szCs w:val="28"/>
        </w:rPr>
      </w:pPr>
      <w:r w:rsidRPr="004122B1">
        <w:rPr>
          <w:sz w:val="28"/>
          <w:szCs w:val="28"/>
        </w:rPr>
        <w:t>Компоненты информационно-методических ресурсов обеспечения реализации ООП ООО: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Книгопечатная продукция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Учебно-методические комплекты (УМК) для 5 - 9 классов: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 xml:space="preserve">ФГОС ОО, образовательная программа, учебные программы, пособия для учителя, дидактические материалы, </w:t>
      </w:r>
      <w:proofErr w:type="spellStart"/>
      <w:r w:rsidRPr="004122B1">
        <w:rPr>
          <w:rStyle w:val="1"/>
          <w:rFonts w:eastAsiaTheme="minorHAnsi"/>
          <w:sz w:val="28"/>
          <w:szCs w:val="28"/>
        </w:rPr>
        <w:t>КИМы</w:t>
      </w:r>
      <w:proofErr w:type="spellEnd"/>
      <w:r w:rsidRPr="004122B1">
        <w:rPr>
          <w:rStyle w:val="1"/>
          <w:rFonts w:eastAsiaTheme="minorHAnsi"/>
          <w:sz w:val="28"/>
          <w:szCs w:val="28"/>
        </w:rPr>
        <w:t>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учебники, рабочие тетради, пособия для учащихся.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Примерная образовательная программа.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Примерная программа развития универсальных учебных действий.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 xml:space="preserve">Модели мониторинговых исследований личностного развития учащихся основной школы (развития личности учащихся) на основе освоения способов деятельности. Пакет диагностических материалов по контрольно-оценочной деятельности. Каталог цифровых образовательных ресурсов и образовательных ресурсов сети </w:t>
      </w:r>
      <w:r w:rsidRPr="004122B1">
        <w:rPr>
          <w:rStyle w:val="1"/>
          <w:rFonts w:eastAsiaTheme="minorHAnsi"/>
          <w:sz w:val="28"/>
          <w:szCs w:val="28"/>
          <w:lang w:val="en-US"/>
        </w:rPr>
        <w:t>Internet</w:t>
      </w:r>
      <w:r w:rsidRPr="004122B1">
        <w:rPr>
          <w:rStyle w:val="1"/>
          <w:rFonts w:eastAsiaTheme="minorHAnsi"/>
          <w:sz w:val="28"/>
          <w:szCs w:val="28"/>
        </w:rPr>
        <w:t>. Научно-методическая, учебн</w:t>
      </w:r>
      <w:proofErr w:type="gramStart"/>
      <w:r w:rsidRPr="004122B1">
        <w:rPr>
          <w:rStyle w:val="1"/>
          <w:rFonts w:eastAsiaTheme="minorHAnsi"/>
          <w:sz w:val="28"/>
          <w:szCs w:val="28"/>
        </w:rPr>
        <w:t>о-</w:t>
      </w:r>
      <w:proofErr w:type="gramEnd"/>
      <w:r w:rsidRPr="004122B1">
        <w:rPr>
          <w:rStyle w:val="1"/>
          <w:rFonts w:eastAsiaTheme="minorHAnsi"/>
          <w:sz w:val="28"/>
          <w:szCs w:val="28"/>
        </w:rPr>
        <w:t xml:space="preserve"> методическая, психолого-педагогическая литература по вопросам развивающего образования, </w:t>
      </w:r>
      <w:proofErr w:type="spellStart"/>
      <w:r w:rsidRPr="004122B1">
        <w:rPr>
          <w:rStyle w:val="1"/>
          <w:rFonts w:eastAsiaTheme="minorHAnsi"/>
          <w:sz w:val="28"/>
          <w:szCs w:val="28"/>
        </w:rPr>
        <w:t>деятельностной</w:t>
      </w:r>
      <w:proofErr w:type="spellEnd"/>
      <w:r w:rsidRPr="004122B1">
        <w:rPr>
          <w:rStyle w:val="1"/>
          <w:rFonts w:eastAsiaTheme="minorHAnsi"/>
          <w:sz w:val="28"/>
          <w:szCs w:val="28"/>
        </w:rPr>
        <w:t xml:space="preserve"> образовательной парадигмы, достижения современных результатов образования, организации мониторинга личностного развития обучающихся.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Инструкции, технологические карты для организации различных видов деятельности ученика.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Научно-популярные, художественные книги для чтения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Детская справочная литература (справочники, атласы, энциклопедии и т.п.) об окружающем природном и социальном мире, детская художественная литература.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Печатные пособия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Демонстрационный материал (картинки предметные, таблицы) в соответствии с основными темами учебной программы. Карточки с заданиями.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Портреты деятелей литературы и искусства, исторических, политических деятелей в соответствии с образовательной программой. Хрестоматии, сборники.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proofErr w:type="gramStart"/>
      <w:r w:rsidRPr="004122B1">
        <w:rPr>
          <w:rStyle w:val="1"/>
          <w:rFonts w:eastAsiaTheme="minorHAnsi"/>
          <w:sz w:val="28"/>
          <w:szCs w:val="28"/>
        </w:rPr>
        <w:t>Схемы (схемы по правилам рисования предметов, растений, деревьев, животных, птиц, человека).</w:t>
      </w:r>
      <w:proofErr w:type="gramEnd"/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proofErr w:type="gramStart"/>
      <w:r w:rsidRPr="004122B1">
        <w:rPr>
          <w:rStyle w:val="1"/>
          <w:rFonts w:eastAsiaTheme="minorHAnsi"/>
          <w:sz w:val="28"/>
          <w:szCs w:val="28"/>
        </w:rPr>
        <w:t>Плакаты (плакаты по основным темам естествознания: природные сообщества, леса, луга, сада, озера и т.п.)</w:t>
      </w:r>
      <w:proofErr w:type="gramEnd"/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Географическая карта России. Географическая карта региона. Географическая карта страны изучаемого языка.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Дидактический раздаточный материал.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lastRenderedPageBreak/>
        <w:t>Демонстрационные пособия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Объекты, предназначенные для демонстрации. Наглядные пособия.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Объекты и пособия, сопровождающие учебно-воспитательный процесс.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085"/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Экранно-звуковые пособия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Видеофильмы, (памятники архитектуры, народные промыслы, художественные музеи, творчество отдельных художников, художественные технологии, технологические процессы труд людей и т.д.).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Презентации основных тем учебных предметов.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Аудиозаписи в соответствии с учебной программой, в том числе аудиозаписи художественного исполнения изучаемых произведений. Аудиозаписи и фонохрестоматии по музыке. Аудиозаписи по литературным произведениям.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Оперы, балеты, творчество отдельных композиторов, ведущих исполнителей и исполнительских коллективов.</w:t>
      </w:r>
    </w:p>
    <w:p w:rsidR="00645F68" w:rsidRPr="004122B1" w:rsidRDefault="00645F68" w:rsidP="00645F68">
      <w:pPr>
        <w:pStyle w:val="3"/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Произведения пластических искусств, иллюстрации к литературным произведениям.</w:t>
      </w:r>
    </w:p>
    <w:p w:rsidR="00645F68" w:rsidRPr="004122B1" w:rsidRDefault="00645F68" w:rsidP="00645F68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Цифровые образовательные ресурсы: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тесты;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статические изображения;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динамические изображения;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анимационные модели;</w:t>
      </w:r>
    </w:p>
    <w:p w:rsidR="00645F68" w:rsidRPr="004122B1" w:rsidRDefault="00645F68" w:rsidP="00645F68">
      <w:pPr>
        <w:pStyle w:val="3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40" w:right="40" w:firstLine="669"/>
        <w:rPr>
          <w:sz w:val="28"/>
          <w:szCs w:val="28"/>
        </w:rPr>
      </w:pPr>
      <w:r w:rsidRPr="004122B1">
        <w:rPr>
          <w:rStyle w:val="1"/>
          <w:rFonts w:eastAsiaTheme="minorHAnsi"/>
          <w:sz w:val="28"/>
          <w:szCs w:val="28"/>
        </w:rPr>
        <w:t>обучающие программы.</w:t>
      </w:r>
    </w:p>
    <w:p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22B1">
        <w:rPr>
          <w:sz w:val="28"/>
          <w:szCs w:val="28"/>
        </w:rPr>
        <w:t>Соответствие информационно-методических условий реализации ООП ООО</w:t>
      </w:r>
    </w:p>
    <w:p w:rsidR="00645F68" w:rsidRPr="004122B1" w:rsidRDefault="00645F68" w:rsidP="00645F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0"/>
        <w:gridCol w:w="3844"/>
        <w:gridCol w:w="3479"/>
      </w:tblGrid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Требование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Показатели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122B1">
              <w:t>Документационное обеспечение</w:t>
            </w:r>
          </w:p>
        </w:tc>
      </w:tr>
      <w:tr w:rsidR="00645F68" w:rsidRPr="004122B1" w:rsidTr="00683FF2">
        <w:tc>
          <w:tcPr>
            <w:tcW w:w="1230" w:type="pct"/>
            <w:vMerge w:val="restar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rPr>
                <w:kern w:val="2"/>
              </w:rPr>
              <w:t>Обеспечение доступа для всех участников образовательных отношений к информации, связанной с достижением планируемых результатов, организацией образовательной деятельности и условиями его осуществления.</w:t>
            </w:r>
          </w:p>
        </w:tc>
        <w:tc>
          <w:tcPr>
            <w:tcW w:w="1979" w:type="pct"/>
          </w:tcPr>
          <w:p w:rsidR="00645F68" w:rsidRPr="009F1F78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9F1F78">
              <w:rPr>
                <w:kern w:val="2"/>
              </w:rPr>
              <w:t>Наличие документов, подтверждающих информирование всех участников образовательных отношений, связанное с достижением планируемых результатов ООП ООО, организацией образовательной деятельности и условиями его осуществления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План работы учреждения. Протоколы родительских собраний.</w:t>
            </w:r>
          </w:p>
        </w:tc>
      </w:tr>
      <w:tr w:rsidR="00645F68" w:rsidRPr="004122B1" w:rsidTr="00683FF2">
        <w:tc>
          <w:tcPr>
            <w:tcW w:w="1230" w:type="pct"/>
            <w:vMerge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Использование информационных ресурсов </w:t>
            </w:r>
            <w:r>
              <w:rPr>
                <w:kern w:val="2"/>
              </w:rPr>
              <w:t>учреждением</w:t>
            </w:r>
            <w:r w:rsidRPr="004122B1">
              <w:rPr>
                <w:kern w:val="2"/>
              </w:rPr>
              <w:t xml:space="preserve"> (сайт или Интернет-страничка) для обеспечения широкого, постоянного и устойчивого доступа участников образовательных отношений к информации, связанной с реализацией основной образовательной программы основного общего образования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лицей23.рф</w:t>
            </w:r>
          </w:p>
        </w:tc>
      </w:tr>
      <w:tr w:rsidR="00645F68" w:rsidRPr="004122B1" w:rsidTr="00683FF2">
        <w:tc>
          <w:tcPr>
            <w:tcW w:w="1230" w:type="pct"/>
            <w:vMerge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Наличие в отчёте о результатах </w:t>
            </w:r>
            <w:proofErr w:type="spellStart"/>
            <w:r w:rsidRPr="004122B1">
              <w:rPr>
                <w:kern w:val="2"/>
              </w:rPr>
              <w:t>самообследования</w:t>
            </w:r>
            <w:proofErr w:type="spellEnd"/>
            <w:r w:rsidRPr="004122B1">
              <w:rPr>
                <w:kern w:val="2"/>
              </w:rPr>
              <w:t xml:space="preserve"> общеобразовательной организации раздела, содержащего информацию о ходе реализации ФГОС ООО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i/>
                <w:kern w:val="2"/>
              </w:rPr>
            </w:pPr>
            <w:r w:rsidRPr="004122B1">
              <w:rPr>
                <w:kern w:val="2"/>
              </w:rPr>
              <w:t xml:space="preserve">Отчет о результатах </w:t>
            </w:r>
            <w:proofErr w:type="spellStart"/>
            <w:r w:rsidRPr="004122B1">
              <w:rPr>
                <w:kern w:val="2"/>
              </w:rPr>
              <w:t>самообследования</w:t>
            </w:r>
            <w:proofErr w:type="spellEnd"/>
            <w:r w:rsidR="007B3AE1">
              <w:rPr>
                <w:kern w:val="2"/>
              </w:rPr>
              <w:t xml:space="preserve"> </w:t>
            </w:r>
            <w:r>
              <w:rPr>
                <w:kern w:val="2"/>
              </w:rPr>
              <w:t>учреждения</w:t>
            </w: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Обеспечение доступа к печатным и электронным образовательным ресурсам,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Обеспечение доступа к печатным и электронным образовательным ресурсам, в том числе к электронным образовательным ресурсам, размещенным в федеральных и региональных базах данных ЭОР 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Информационная справка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t xml:space="preserve">Обеспечение </w:t>
            </w:r>
            <w:r w:rsidRPr="004122B1">
              <w:rPr>
                <w:kern w:val="2"/>
              </w:rPr>
              <w:t>учебниками и (или) учебниками с электронными приложениями, учебными пособиями, учебно-методической литературой и материалами по всем учебным предметам   основной образовательной программой основного общего образования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Обеспеченность учебниками, учебниками в электронной форме, учебными пособиями, учебно-методической литературой в соответствии с ФГОС ООО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22B1">
              <w:rPr>
                <w:kern w:val="2"/>
              </w:rPr>
              <w:t>Учебники в электронной форме отсутствуют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122B1">
              <w:rPr>
                <w:kern w:val="2"/>
              </w:rPr>
              <w:t>учебные пособия – отсутствуют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4122B1">
              <w:rPr>
                <w:b/>
                <w:kern w:val="2"/>
              </w:rPr>
              <w:t>Обеспеченность учебниками: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4122B1">
              <w:rPr>
                <w:kern w:val="2"/>
              </w:rPr>
              <w:t>5 класс – русский язык, литература, английский язык, математика, информатика, история, обществознание, география, биология – 100%;</w:t>
            </w:r>
            <w:proofErr w:type="gramEnd"/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4122B1">
              <w:rPr>
                <w:kern w:val="2"/>
              </w:rPr>
              <w:t>ИЗО</w:t>
            </w:r>
            <w:proofErr w:type="gramEnd"/>
            <w:r w:rsidRPr="004122B1">
              <w:rPr>
                <w:kern w:val="2"/>
              </w:rPr>
              <w:t>, музыка, физкультура, технология – 25%.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4122B1">
              <w:rPr>
                <w:kern w:val="2"/>
              </w:rPr>
              <w:t>6 класс - литература, английский язык, математика, информатика, история, обществознание, география, биология – 100%;</w:t>
            </w:r>
            <w:proofErr w:type="gramEnd"/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русский язык, </w:t>
            </w:r>
            <w:proofErr w:type="gramStart"/>
            <w:r w:rsidRPr="004122B1">
              <w:rPr>
                <w:kern w:val="2"/>
              </w:rPr>
              <w:t>ИЗО</w:t>
            </w:r>
            <w:proofErr w:type="gramEnd"/>
            <w:r w:rsidRPr="004122B1">
              <w:rPr>
                <w:kern w:val="2"/>
              </w:rPr>
              <w:t>, музыка, физкультура, технология – 25%.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4122B1">
              <w:rPr>
                <w:kern w:val="2"/>
              </w:rPr>
              <w:t>7 класс - русский язык, литература, английский язык, математика/алгебра, математика/геометрия, информатика, история, обществознание, география, биология – 100%;</w:t>
            </w:r>
            <w:proofErr w:type="gramEnd"/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4122B1">
              <w:rPr>
                <w:kern w:val="2"/>
              </w:rPr>
              <w:t>ИЗО</w:t>
            </w:r>
            <w:proofErr w:type="gramEnd"/>
            <w:r w:rsidRPr="004122B1">
              <w:rPr>
                <w:kern w:val="2"/>
              </w:rPr>
              <w:t>, музыка, физкультура, технология – 25%.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4122B1">
              <w:rPr>
                <w:kern w:val="2"/>
              </w:rPr>
              <w:t xml:space="preserve">8 класс - литература, </w:t>
            </w:r>
            <w:r w:rsidRPr="004122B1">
              <w:rPr>
                <w:kern w:val="2"/>
              </w:rPr>
              <w:lastRenderedPageBreak/>
              <w:t>английский язык, математика/алгебра, математика/геометрия, информатика, история, обществознание, география, биология – 100%;</w:t>
            </w:r>
            <w:proofErr w:type="gramEnd"/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история – 78%;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русский язык, </w:t>
            </w:r>
            <w:proofErr w:type="gramStart"/>
            <w:r w:rsidRPr="004122B1">
              <w:rPr>
                <w:kern w:val="2"/>
              </w:rPr>
              <w:t>ИЗО</w:t>
            </w:r>
            <w:proofErr w:type="gramEnd"/>
            <w:r w:rsidRPr="004122B1">
              <w:rPr>
                <w:kern w:val="2"/>
              </w:rPr>
              <w:t>, музыка, физкультура, технология, ОБЖ – 25%.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9 класс - русский язык, литература, английский язык, математика/алгебра, математика/геометрия – 100%;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информатика, история, обществознание, география, физика, химия, биология – 50%;</w:t>
            </w:r>
          </w:p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4122B1">
              <w:rPr>
                <w:kern w:val="2"/>
              </w:rPr>
              <w:t>ИЗО</w:t>
            </w:r>
            <w:proofErr w:type="gramEnd"/>
            <w:r w:rsidRPr="004122B1">
              <w:rPr>
                <w:kern w:val="2"/>
              </w:rPr>
              <w:t>, музыка, физкультура, технология, ОБЖ – 25%.</w:t>
            </w: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rPr>
                <w:kern w:val="2"/>
              </w:rPr>
              <w:lastRenderedPageBreak/>
              <w:t xml:space="preserve">Обеспечение фондом дополнительной литературы, </w:t>
            </w:r>
            <w:proofErr w:type="gramStart"/>
            <w:r w:rsidRPr="004122B1">
              <w:rPr>
                <w:kern w:val="2"/>
              </w:rPr>
              <w:t>включающий</w:t>
            </w:r>
            <w:proofErr w:type="gramEnd"/>
            <w:r w:rsidRPr="004122B1">
              <w:rPr>
                <w:kern w:val="2"/>
              </w:rPr>
      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 xml:space="preserve">Обеспеченность фондом дополнительной литературы, </w:t>
            </w:r>
            <w:proofErr w:type="gramStart"/>
            <w:r w:rsidRPr="004122B1">
              <w:rPr>
                <w:kern w:val="2"/>
              </w:rPr>
              <w:t>включающий</w:t>
            </w:r>
            <w:proofErr w:type="gramEnd"/>
            <w:r w:rsidRPr="004122B1">
              <w:rPr>
                <w:kern w:val="2"/>
              </w:rPr>
      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основного общего образования</w:t>
            </w:r>
          </w:p>
        </w:tc>
        <w:tc>
          <w:tcPr>
            <w:tcW w:w="1792" w:type="pct"/>
          </w:tcPr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Детская художественная литература – 16100 экз.</w:t>
            </w:r>
          </w:p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Научно-популярная литература – 2817 экз.</w:t>
            </w:r>
          </w:p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Справочно-библиографические издания -236 экз.</w:t>
            </w:r>
          </w:p>
          <w:p w:rsidR="005C2A9B" w:rsidRDefault="005C2A9B" w:rsidP="005C2A9B">
            <w:pPr>
              <w:pStyle w:val="a8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Итого – 19154 экз. (обеспеченность – 80%)</w:t>
            </w:r>
          </w:p>
          <w:p w:rsidR="00645F68" w:rsidRPr="004122B1" w:rsidRDefault="005C2A9B" w:rsidP="005C2A9B">
            <w:pPr>
              <w:pStyle w:val="a8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Периодические издания - отсутствуют</w:t>
            </w:r>
          </w:p>
        </w:tc>
      </w:tr>
      <w:tr w:rsidR="00645F68" w:rsidRPr="004122B1" w:rsidTr="00683FF2">
        <w:tc>
          <w:tcPr>
            <w:tcW w:w="1230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</w:pPr>
            <w:r w:rsidRPr="004122B1">
              <w:t xml:space="preserve">Обеспечение </w:t>
            </w:r>
            <w:r w:rsidRPr="004122B1">
              <w:rPr>
                <w:kern w:val="2"/>
              </w:rPr>
              <w:t xml:space="preserve">учебно-методической литературой и материалами по всем курсам внеурочной деятельности, реализуемыми в общеобразовательной организации </w:t>
            </w:r>
          </w:p>
        </w:tc>
        <w:tc>
          <w:tcPr>
            <w:tcW w:w="1979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4122B1">
              <w:rPr>
                <w:kern w:val="2"/>
              </w:rPr>
              <w:t>Обеспеченность учебно-методической литературой и материалами по всем курсам внеурочной деятельности, реализуемыми в общеобразовательной организации</w:t>
            </w:r>
          </w:p>
        </w:tc>
        <w:tc>
          <w:tcPr>
            <w:tcW w:w="1792" w:type="pct"/>
          </w:tcPr>
          <w:p w:rsidR="00645F68" w:rsidRPr="004122B1" w:rsidRDefault="00645F68" w:rsidP="00683FF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122B1">
              <w:rPr>
                <w:kern w:val="2"/>
              </w:rPr>
              <w:t>Литература в библиотеке отсутствует</w:t>
            </w:r>
          </w:p>
        </w:tc>
      </w:tr>
    </w:tbl>
    <w:p w:rsidR="00645F68" w:rsidRPr="005D1E77" w:rsidRDefault="00645F68"/>
    <w:sectPr w:rsidR="00645F68" w:rsidRPr="005D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A0" w:rsidRDefault="00631FA0" w:rsidP="00FD4981">
      <w:r>
        <w:separator/>
      </w:r>
    </w:p>
  </w:endnote>
  <w:endnote w:type="continuationSeparator" w:id="0">
    <w:p w:rsidR="00631FA0" w:rsidRDefault="00631FA0" w:rsidP="00FD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A0" w:rsidRDefault="00631FA0" w:rsidP="00FD4981">
      <w:r>
        <w:separator/>
      </w:r>
    </w:p>
  </w:footnote>
  <w:footnote w:type="continuationSeparator" w:id="0">
    <w:p w:rsidR="00631FA0" w:rsidRDefault="00631FA0" w:rsidP="00FD4981">
      <w:r>
        <w:continuationSeparator/>
      </w:r>
    </w:p>
  </w:footnote>
  <w:footnote w:id="1">
    <w:p w:rsidR="00FD4981" w:rsidRDefault="00FD4981" w:rsidP="00FD4981">
      <w:pPr>
        <w:shd w:val="clear" w:color="auto" w:fill="FFFFFF"/>
      </w:pPr>
      <w:r>
        <w:rPr>
          <w:rStyle w:val="a6"/>
        </w:rPr>
        <w:footnoteRef/>
      </w:r>
      <w:hyperlink r:id="rId1" w:anchor="block_102311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 декабря 2014 г. N 1644 в подпункт 2 внесены изменения</w:t>
      </w:r>
    </w:p>
  </w:footnote>
  <w:footnote w:id="2">
    <w:p w:rsidR="00FD4981" w:rsidRDefault="00FD4981" w:rsidP="00FD4981">
      <w:pPr>
        <w:shd w:val="clear" w:color="auto" w:fill="FFFFFF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a6"/>
        </w:rPr>
        <w:footnoteRef/>
      </w:r>
      <w:hyperlink r:id="rId2" w:anchor="block_102315" w:history="1">
        <w:r>
          <w:rPr>
            <w:rStyle w:val="a3"/>
            <w:color w:val="auto"/>
            <w:u w:val="none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29 декабря 2014 г. N 1644 в подпункт 3 внесены изменения</w:t>
      </w:r>
    </w:p>
    <w:p w:rsidR="00FD4981" w:rsidRDefault="00FD4981" w:rsidP="00FD4981">
      <w:pPr>
        <w:shd w:val="clear" w:color="auto" w:fill="FFFFF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5AD"/>
    <w:multiLevelType w:val="hybridMultilevel"/>
    <w:tmpl w:val="82DA4292"/>
    <w:lvl w:ilvl="0" w:tplc="5400D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C67"/>
    <w:multiLevelType w:val="hybridMultilevel"/>
    <w:tmpl w:val="9BB2A1A6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8E1819"/>
    <w:multiLevelType w:val="multilevel"/>
    <w:tmpl w:val="4302E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32570"/>
    <w:multiLevelType w:val="multilevel"/>
    <w:tmpl w:val="028AC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926CA"/>
    <w:multiLevelType w:val="hybridMultilevel"/>
    <w:tmpl w:val="A7C8229A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D614B48"/>
    <w:multiLevelType w:val="hybridMultilevel"/>
    <w:tmpl w:val="B336CECE"/>
    <w:lvl w:ilvl="0" w:tplc="EA649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AF0EE6"/>
    <w:multiLevelType w:val="hybridMultilevel"/>
    <w:tmpl w:val="7C680B44"/>
    <w:lvl w:ilvl="0" w:tplc="A734F1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95F6474"/>
    <w:multiLevelType w:val="hybridMultilevel"/>
    <w:tmpl w:val="A5E6D55C"/>
    <w:lvl w:ilvl="0" w:tplc="A734F11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E476197"/>
    <w:multiLevelType w:val="hybridMultilevel"/>
    <w:tmpl w:val="3DFAF290"/>
    <w:lvl w:ilvl="0" w:tplc="EA649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94"/>
    <w:rsid w:val="000E769B"/>
    <w:rsid w:val="003B5C1C"/>
    <w:rsid w:val="005C2A9B"/>
    <w:rsid w:val="005D1E77"/>
    <w:rsid w:val="00631FA0"/>
    <w:rsid w:val="00645F68"/>
    <w:rsid w:val="00674BF5"/>
    <w:rsid w:val="006F6B7C"/>
    <w:rsid w:val="00730494"/>
    <w:rsid w:val="007A360C"/>
    <w:rsid w:val="007B3AE1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98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D4981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FD498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 (2)_"/>
    <w:link w:val="120"/>
    <w:locked/>
    <w:rsid w:val="00FD4981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FD4981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"/>
    <w:uiPriority w:val="99"/>
    <w:rsid w:val="00FD4981"/>
    <w:pPr>
      <w:spacing w:before="100" w:beforeAutospacing="1" w:after="100" w:afterAutospacing="1"/>
    </w:pPr>
    <w:rPr>
      <w:rFonts w:ascii="Calibri" w:hAnsi="Calibri"/>
    </w:rPr>
  </w:style>
  <w:style w:type="character" w:styleId="a6">
    <w:name w:val="footnote reference"/>
    <w:uiPriority w:val="99"/>
    <w:semiHidden/>
    <w:unhideWhenUsed/>
    <w:rsid w:val="00FD4981"/>
    <w:rPr>
      <w:vertAlign w:val="superscript"/>
    </w:rPr>
  </w:style>
  <w:style w:type="character" w:customStyle="1" w:styleId="a7">
    <w:name w:val="Основной текст_"/>
    <w:link w:val="3"/>
    <w:rsid w:val="00645F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45F68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64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No Spacing"/>
    <w:uiPriority w:val="1"/>
    <w:qFormat/>
    <w:rsid w:val="00645F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3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981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99"/>
    <w:locked/>
    <w:rsid w:val="00FD4981"/>
    <w:rPr>
      <w:rFonts w:ascii="Calibri" w:eastAsia="Calibri" w:hAnsi="Calibri" w:cs="Calibri"/>
    </w:rPr>
  </w:style>
  <w:style w:type="paragraph" w:styleId="a5">
    <w:name w:val="List Paragraph"/>
    <w:basedOn w:val="a"/>
    <w:link w:val="a4"/>
    <w:uiPriority w:val="99"/>
    <w:qFormat/>
    <w:rsid w:val="00FD498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2">
    <w:name w:val="Заголовок №1 (2)_"/>
    <w:link w:val="120"/>
    <w:locked/>
    <w:rsid w:val="00FD4981"/>
    <w:rPr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FD4981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1">
    <w:name w:val="s_1"/>
    <w:basedOn w:val="a"/>
    <w:uiPriority w:val="99"/>
    <w:rsid w:val="00FD4981"/>
    <w:pPr>
      <w:spacing w:before="100" w:beforeAutospacing="1" w:after="100" w:afterAutospacing="1"/>
    </w:pPr>
    <w:rPr>
      <w:rFonts w:ascii="Calibri" w:hAnsi="Calibri"/>
    </w:rPr>
  </w:style>
  <w:style w:type="character" w:styleId="a6">
    <w:name w:val="footnote reference"/>
    <w:uiPriority w:val="99"/>
    <w:semiHidden/>
    <w:unhideWhenUsed/>
    <w:rsid w:val="00FD4981"/>
    <w:rPr>
      <w:vertAlign w:val="superscript"/>
    </w:rPr>
  </w:style>
  <w:style w:type="character" w:customStyle="1" w:styleId="a7">
    <w:name w:val="Основной текст_"/>
    <w:link w:val="3"/>
    <w:rsid w:val="00645F6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45F68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645F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8">
    <w:name w:val="No Spacing"/>
    <w:uiPriority w:val="1"/>
    <w:qFormat/>
    <w:rsid w:val="00645F6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B3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se.garant.ru/70864706/" TargetMode="External"/><Relationship Id="rId1" Type="http://schemas.openxmlformats.org/officeDocument/2006/relationships/hyperlink" Target="http://base.garant.ru/70864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16</Pages>
  <Words>5074</Words>
  <Characters>28924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2020-12-18T04:44:00Z</cp:lastPrinted>
  <dcterms:created xsi:type="dcterms:W3CDTF">2020-12-11T09:08:00Z</dcterms:created>
  <dcterms:modified xsi:type="dcterms:W3CDTF">2020-12-18T04:45:00Z</dcterms:modified>
</cp:coreProperties>
</file>